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50F775F1"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44F359FC" w:rsidR="00B71C21" w:rsidRDefault="00B71C21" w:rsidP="00B451F1">
      <w:pPr>
        <w:pStyle w:val="Heading3"/>
      </w:pPr>
      <w:r>
        <w:t xml:space="preserve">Course Name: </w:t>
      </w:r>
    </w:p>
    <w:p w14:paraId="7C8B398E" w14:textId="68C5208A" w:rsidR="3E34ED70" w:rsidRDefault="3E34ED70">
      <w:r>
        <w:t>Environmental Science</w:t>
      </w:r>
    </w:p>
    <w:p w14:paraId="3341E9C0" w14:textId="20733FC1" w:rsidR="00B71C21" w:rsidRDefault="0094117E" w:rsidP="0094117E">
      <w:pPr>
        <w:pStyle w:val="Heading3"/>
      </w:pPr>
      <w:r>
        <w:br w:type="column"/>
      </w:r>
      <w:r w:rsidR="00B71C21">
        <w:t xml:space="preserve">Unit Title: </w:t>
      </w:r>
    </w:p>
    <w:p w14:paraId="78149CE4" w14:textId="49421A4B" w:rsidR="7217CDB9" w:rsidRDefault="7217CDB9">
      <w:r>
        <w:t>Unit 1: Planet Earth</w:t>
      </w:r>
    </w:p>
    <w:p w14:paraId="293C5E6B" w14:textId="06BCDC2F" w:rsidR="00B71C21" w:rsidRDefault="0094117E" w:rsidP="0094117E">
      <w:pPr>
        <w:pStyle w:val="Heading3"/>
      </w:pPr>
      <w:r>
        <w:br w:type="column"/>
      </w:r>
      <w:r w:rsidR="00B71C21">
        <w:t>MYP Year:</w:t>
      </w:r>
    </w:p>
    <w:p w14:paraId="7669ADED" w14:textId="7EED873D" w:rsidR="136AF6D2" w:rsidRDefault="136AF6D2" w:rsidP="3E27E82C">
      <w:r>
        <w:t>Year 4</w:t>
      </w:r>
    </w:p>
    <w:p w14:paraId="1F4D3885" w14:textId="2E22047C" w:rsidR="00B451F1" w:rsidRDefault="0094117E" w:rsidP="0094117E">
      <w:pPr>
        <w:pStyle w:val="Heading3"/>
      </w:pPr>
      <w:r>
        <w:br w:type="column"/>
      </w:r>
      <w:r w:rsidR="00B71C21">
        <w:t>Unit Duration</w:t>
      </w:r>
      <w:r w:rsidR="00B451F1">
        <w:t>:</w:t>
      </w:r>
    </w:p>
    <w:p w14:paraId="5CAEC6D9" w14:textId="727B1969" w:rsidR="792CC904" w:rsidRDefault="792CC904" w:rsidP="3E27E82C">
      <w:r>
        <w:t>15 hours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Pr="001D2F63" w:rsidRDefault="00296845" w:rsidP="00465BBE">
      <w:pPr>
        <w:pStyle w:val="Heading3"/>
      </w:pPr>
      <w:r>
        <w:t>Standards</w:t>
      </w:r>
    </w:p>
    <w:p w14:paraId="68A5E118" w14:textId="4E136A63" w:rsidR="219260D5" w:rsidRDefault="219260D5" w:rsidP="3E27E82C">
      <w:pPr>
        <w:pStyle w:val="Heading4"/>
      </w:pPr>
      <w:r>
        <w:t>SEV1. Obtain, evaluate, and communicate information to investigate the flow of energy and cycling of matter within an ecosystem.</w:t>
      </w:r>
    </w:p>
    <w:p w14:paraId="691B4AA8" w14:textId="369AC8F4" w:rsidR="219260D5" w:rsidRDefault="219260D5" w:rsidP="3E27E82C">
      <w:r>
        <w:t>a. Develop and use a model to compare and analyze the levels of biological organization including organisms, populations, communities, ecosystems, and biosphere.</w:t>
      </w:r>
    </w:p>
    <w:p w14:paraId="1DA706E4" w14:textId="5CD344DA" w:rsidR="219260D5" w:rsidRDefault="219260D5" w:rsidP="3E27E82C">
      <w:r>
        <w:t>c. Analyze and interpret data to construct an argument of the necessity of biogeochemical cycles (hydrologic, nitrogen, phosphorus, oxygen, and carbon) to support a sustainable ecosystem.</w:t>
      </w:r>
    </w:p>
    <w:p w14:paraId="0E3BBD40" w14:textId="2D6DDBBA" w:rsidR="219260D5" w:rsidRDefault="219260D5" w:rsidP="3E27E82C">
      <w:r>
        <w:t>e. Plan and carry out an investigation of how chemical and physical properties impact aquatic biomes in Georgia. (Clarification statement: Consider the diverse aquatic ecosystems across the state such as streams, ponds, coastline, estuaries, and lakes.)</w:t>
      </w:r>
    </w:p>
    <w:p w14:paraId="7CC7C428" w14:textId="77777777" w:rsidR="00296845" w:rsidRDefault="00296845" w:rsidP="00296845">
      <w:pPr>
        <w:pStyle w:val="Heading3"/>
        <w:rPr>
          <w:lang w:val="en"/>
        </w:rPr>
      </w:pPr>
      <w:r w:rsidRPr="3E27E82C">
        <w:rPr>
          <w:lang w:val="en"/>
        </w:rPr>
        <w:t>Concepts/Skills to be Mastered by Students</w:t>
      </w:r>
    </w:p>
    <w:p w14:paraId="77EC60C4" w14:textId="40994B38" w:rsidR="5B0F1ECA" w:rsidRDefault="5B0F1ECA" w:rsidP="3E27E82C">
      <w:pPr>
        <w:pStyle w:val="Heading4"/>
        <w:rPr>
          <w:lang w:val="en"/>
        </w:rPr>
      </w:pPr>
      <w:r w:rsidRPr="3E27E82C">
        <w:rPr>
          <w:lang w:val="en"/>
        </w:rPr>
        <w:t xml:space="preserve">Biological Organization </w:t>
      </w:r>
    </w:p>
    <w:p w14:paraId="2BAF1EE1" w14:textId="33D261C2" w:rsidR="5B0F1ECA" w:rsidRDefault="5B0F1ECA" w:rsidP="3E27E82C">
      <w:pPr>
        <w:pStyle w:val="ListParagraph"/>
        <w:numPr>
          <w:ilvl w:val="0"/>
          <w:numId w:val="16"/>
        </w:numPr>
      </w:pPr>
      <w:r w:rsidRPr="3E27E82C">
        <w:rPr>
          <w:lang w:val="en"/>
        </w:rPr>
        <w:t xml:space="preserve">I can compare and analyze the levels of biological organization (organism, population, community, ecosystem, biosphere) using a model. </w:t>
      </w:r>
    </w:p>
    <w:p w14:paraId="703DBA38" w14:textId="498C0DFA" w:rsidR="5B0F1ECA" w:rsidRDefault="5B0F1ECA" w:rsidP="3E27E82C">
      <w:pPr>
        <w:pStyle w:val="ListParagraph"/>
        <w:numPr>
          <w:ilvl w:val="0"/>
          <w:numId w:val="16"/>
        </w:numPr>
      </w:pPr>
      <w:r w:rsidRPr="3E27E82C">
        <w:rPr>
          <w:lang w:val="en"/>
        </w:rPr>
        <w:t xml:space="preserve">I can explain how each level of biological organization is interconnected and dependent on one another. </w:t>
      </w:r>
    </w:p>
    <w:p w14:paraId="365AF439" w14:textId="355EE5BA" w:rsidR="5B0F1ECA" w:rsidRDefault="5B0F1ECA" w:rsidP="3E27E82C">
      <w:pPr>
        <w:pStyle w:val="Heading4"/>
      </w:pPr>
      <w:r w:rsidRPr="3E27E82C">
        <w:rPr>
          <w:lang w:val="en"/>
        </w:rPr>
        <w:t xml:space="preserve">Biogeochemical Cycles </w:t>
      </w:r>
    </w:p>
    <w:p w14:paraId="60BB7997" w14:textId="09441FA6" w:rsidR="5B0F1ECA" w:rsidRDefault="5B0F1ECA" w:rsidP="3E27E82C">
      <w:pPr>
        <w:pStyle w:val="ListParagraph"/>
        <w:numPr>
          <w:ilvl w:val="0"/>
          <w:numId w:val="15"/>
        </w:numPr>
      </w:pPr>
      <w:r w:rsidRPr="3E27E82C">
        <w:rPr>
          <w:lang w:val="en"/>
        </w:rPr>
        <w:t xml:space="preserve">I can explain how the water (hydrologic) cycle moves water through Earth's systems. </w:t>
      </w:r>
    </w:p>
    <w:p w14:paraId="1AD3FC17" w14:textId="1C72B947" w:rsidR="5B0F1ECA" w:rsidRDefault="5B0F1ECA" w:rsidP="3E27E82C">
      <w:pPr>
        <w:pStyle w:val="ListParagraph"/>
        <w:numPr>
          <w:ilvl w:val="0"/>
          <w:numId w:val="15"/>
        </w:numPr>
      </w:pPr>
      <w:r w:rsidRPr="3E27E82C">
        <w:rPr>
          <w:lang w:val="en"/>
        </w:rPr>
        <w:t xml:space="preserve">I can explain how the carbon cycle exchanges carbon between the atmosphere, oceans, soil, and living organisms. </w:t>
      </w:r>
    </w:p>
    <w:p w14:paraId="67803C96" w14:textId="0F9E06DD" w:rsidR="5B0F1ECA" w:rsidRDefault="5B0F1ECA" w:rsidP="3E27E82C">
      <w:pPr>
        <w:pStyle w:val="ListParagraph"/>
        <w:numPr>
          <w:ilvl w:val="0"/>
          <w:numId w:val="15"/>
        </w:numPr>
      </w:pPr>
      <w:r w:rsidRPr="3E27E82C">
        <w:rPr>
          <w:lang w:val="en"/>
        </w:rPr>
        <w:t xml:space="preserve">I can explain the role of the oxygen cycle in supporting life. </w:t>
      </w:r>
    </w:p>
    <w:p w14:paraId="32B2CB09" w14:textId="07351DDE" w:rsidR="5B0F1ECA" w:rsidRDefault="5B0F1ECA" w:rsidP="3E27E82C">
      <w:pPr>
        <w:pStyle w:val="ListParagraph"/>
        <w:numPr>
          <w:ilvl w:val="0"/>
          <w:numId w:val="15"/>
        </w:numPr>
      </w:pPr>
      <w:r w:rsidRPr="3E27E82C">
        <w:rPr>
          <w:lang w:val="en"/>
        </w:rPr>
        <w:t xml:space="preserve">I can describe how the nitrogen cycle supports ecosystem sustainability. </w:t>
      </w:r>
    </w:p>
    <w:p w14:paraId="015A0522" w14:textId="703066A8" w:rsidR="5B0F1ECA" w:rsidRDefault="5B0F1ECA" w:rsidP="3E27E82C">
      <w:pPr>
        <w:pStyle w:val="ListParagraph"/>
        <w:numPr>
          <w:ilvl w:val="0"/>
          <w:numId w:val="15"/>
        </w:numPr>
      </w:pPr>
      <w:r w:rsidRPr="3E27E82C">
        <w:t xml:space="preserve">I can describe how the phosphorus cycle impacts ecosystems. </w:t>
      </w:r>
    </w:p>
    <w:p w14:paraId="323D7916" w14:textId="17A90CE6" w:rsidR="5B0F1ECA" w:rsidRDefault="5B0F1ECA" w:rsidP="3E27E82C">
      <w:pPr>
        <w:pStyle w:val="ListParagraph"/>
        <w:numPr>
          <w:ilvl w:val="0"/>
          <w:numId w:val="15"/>
        </w:numPr>
      </w:pPr>
      <w:r w:rsidRPr="3E27E82C">
        <w:rPr>
          <w:lang w:val="en"/>
        </w:rPr>
        <w:lastRenderedPageBreak/>
        <w:t xml:space="preserve">I can construct an argument using data for why biogeochemical cycles are necessary for a sustainable ecosystem. </w:t>
      </w:r>
    </w:p>
    <w:p w14:paraId="21D0DDD8" w14:textId="20BF7093" w:rsidR="5B0F1ECA" w:rsidRDefault="5B0F1ECA" w:rsidP="3E27E82C">
      <w:pPr>
        <w:pStyle w:val="Heading4"/>
      </w:pPr>
      <w:r w:rsidRPr="3E27E82C">
        <w:rPr>
          <w:lang w:val="en"/>
        </w:rPr>
        <w:t xml:space="preserve">Aquatic Ecosystems in Georgia </w:t>
      </w:r>
    </w:p>
    <w:p w14:paraId="77E7A560" w14:textId="20EF36A3" w:rsidR="5B0F1ECA" w:rsidRDefault="5B0F1ECA" w:rsidP="3E27E82C">
      <w:pPr>
        <w:pStyle w:val="ListParagraph"/>
        <w:numPr>
          <w:ilvl w:val="0"/>
          <w:numId w:val="14"/>
        </w:numPr>
      </w:pPr>
      <w:r w:rsidRPr="3E27E82C">
        <w:t xml:space="preserve">I can identify different aquatic ecosystems found in Georgia (streams, ponds, lakes, estuaries, coastlines). </w:t>
      </w:r>
    </w:p>
    <w:p w14:paraId="1527D3A3" w14:textId="2545B502" w:rsidR="5B0F1ECA" w:rsidRDefault="5B0F1ECA" w:rsidP="3E27E82C">
      <w:pPr>
        <w:pStyle w:val="ListParagraph"/>
        <w:numPr>
          <w:ilvl w:val="0"/>
          <w:numId w:val="14"/>
        </w:numPr>
      </w:pPr>
      <w:r w:rsidRPr="3E27E82C">
        <w:rPr>
          <w:lang w:val="en"/>
        </w:rPr>
        <w:t xml:space="preserve">I can measure and analyze water quality parameters such as pH, temperature, turbidity, dissolved oxygen, and nitrate/phosphate levels. </w:t>
      </w:r>
    </w:p>
    <w:p w14:paraId="5B57392F" w14:textId="5046C168" w:rsidR="5B0F1ECA" w:rsidRDefault="5B0F1ECA" w:rsidP="3E27E82C">
      <w:pPr>
        <w:pStyle w:val="ListParagraph"/>
        <w:numPr>
          <w:ilvl w:val="0"/>
          <w:numId w:val="14"/>
        </w:numPr>
      </w:pPr>
      <w:r w:rsidRPr="3E27E82C">
        <w:t>I can explain how chemical and physical properties impact aquatic biomes in Georgia.</w:t>
      </w:r>
    </w:p>
    <w:p w14:paraId="67D3E19C" w14:textId="12DFEFEC" w:rsidR="629CA58C" w:rsidRDefault="629CA58C" w:rsidP="51591F67">
      <w:pPr>
        <w:pStyle w:val="Heading4"/>
        <w:rPr>
          <w:lang w:val="en"/>
        </w:rPr>
      </w:pPr>
      <w:r w:rsidRPr="3E27E82C">
        <w:rPr>
          <w:lang w:val="en"/>
        </w:rPr>
        <w:t>Vocabulary</w:t>
      </w:r>
    </w:p>
    <w:p w14:paraId="31E8AFB0" w14:textId="102B54FC" w:rsidR="00B451F1" w:rsidRDefault="55E81E57" w:rsidP="3E27E82C">
      <w:pPr>
        <w:pStyle w:val="ListParagraph"/>
        <w:numPr>
          <w:ilvl w:val="0"/>
          <w:numId w:val="13"/>
        </w:numPr>
        <w:rPr>
          <w:lang w:val="en"/>
        </w:rPr>
      </w:pPr>
      <w:r w:rsidRPr="3E27E82C">
        <w:rPr>
          <w:lang w:val="en"/>
        </w:rPr>
        <w:t xml:space="preserve">Geosphere </w:t>
      </w:r>
    </w:p>
    <w:p w14:paraId="7B5CE0EE" w14:textId="69F8E4A5" w:rsidR="00B451F1" w:rsidRDefault="55E81E57" w:rsidP="3E27E82C">
      <w:pPr>
        <w:pStyle w:val="ListParagraph"/>
        <w:numPr>
          <w:ilvl w:val="0"/>
          <w:numId w:val="13"/>
        </w:numPr>
      </w:pPr>
      <w:r>
        <w:t xml:space="preserve">Hydrosphere </w:t>
      </w:r>
    </w:p>
    <w:p w14:paraId="24EA2143" w14:textId="2F3C7884" w:rsidR="00B451F1" w:rsidRDefault="55E81E57" w:rsidP="3E27E82C">
      <w:pPr>
        <w:pStyle w:val="ListParagraph"/>
        <w:numPr>
          <w:ilvl w:val="0"/>
          <w:numId w:val="13"/>
        </w:numPr>
      </w:pPr>
      <w:r>
        <w:t xml:space="preserve">Atmosphere </w:t>
      </w:r>
    </w:p>
    <w:p w14:paraId="3C7CE3A0" w14:textId="06988BC7" w:rsidR="00B451F1" w:rsidRDefault="55E81E57" w:rsidP="3E27E82C">
      <w:pPr>
        <w:pStyle w:val="ListParagraph"/>
        <w:numPr>
          <w:ilvl w:val="0"/>
          <w:numId w:val="13"/>
        </w:numPr>
      </w:pPr>
      <w:r>
        <w:t xml:space="preserve">Biosphere </w:t>
      </w:r>
    </w:p>
    <w:p w14:paraId="10946EBB" w14:textId="39D5F272" w:rsidR="00B451F1" w:rsidRDefault="55E81E57" w:rsidP="3E27E82C">
      <w:pPr>
        <w:pStyle w:val="ListParagraph"/>
        <w:numPr>
          <w:ilvl w:val="0"/>
          <w:numId w:val="13"/>
        </w:numPr>
      </w:pPr>
      <w:r>
        <w:t xml:space="preserve">Organism </w:t>
      </w:r>
    </w:p>
    <w:p w14:paraId="73B4A0E1" w14:textId="7ECBEBE1" w:rsidR="00B451F1" w:rsidRDefault="55E81E57" w:rsidP="3E27E82C">
      <w:pPr>
        <w:pStyle w:val="ListParagraph"/>
        <w:numPr>
          <w:ilvl w:val="0"/>
          <w:numId w:val="13"/>
        </w:numPr>
      </w:pPr>
      <w:r>
        <w:t xml:space="preserve">Population </w:t>
      </w:r>
    </w:p>
    <w:p w14:paraId="7D60FB20" w14:textId="75D7AC59" w:rsidR="00B451F1" w:rsidRDefault="55E81E57" w:rsidP="3E27E82C">
      <w:pPr>
        <w:pStyle w:val="ListParagraph"/>
        <w:numPr>
          <w:ilvl w:val="0"/>
          <w:numId w:val="13"/>
        </w:numPr>
      </w:pPr>
      <w:r>
        <w:t xml:space="preserve">Community </w:t>
      </w:r>
    </w:p>
    <w:p w14:paraId="4D0F8211" w14:textId="5BF4A9D9" w:rsidR="00B451F1" w:rsidRDefault="55E81E57" w:rsidP="3E27E82C">
      <w:pPr>
        <w:pStyle w:val="ListParagraph"/>
        <w:numPr>
          <w:ilvl w:val="0"/>
          <w:numId w:val="13"/>
        </w:numPr>
      </w:pPr>
      <w:r>
        <w:t xml:space="preserve">Ecosystem </w:t>
      </w:r>
    </w:p>
    <w:p w14:paraId="6A8FB3DD" w14:textId="54D11A67" w:rsidR="00B451F1" w:rsidRDefault="55E81E57" w:rsidP="3E27E82C">
      <w:pPr>
        <w:pStyle w:val="ListParagraph"/>
        <w:numPr>
          <w:ilvl w:val="0"/>
          <w:numId w:val="13"/>
        </w:numPr>
      </w:pPr>
      <w:r>
        <w:t xml:space="preserve">Biome </w:t>
      </w:r>
    </w:p>
    <w:p w14:paraId="6625DAA9" w14:textId="5043714B" w:rsidR="00B451F1" w:rsidRDefault="55E81E57" w:rsidP="3E27E82C">
      <w:pPr>
        <w:pStyle w:val="ListParagraph"/>
        <w:numPr>
          <w:ilvl w:val="0"/>
          <w:numId w:val="13"/>
        </w:numPr>
      </w:pPr>
      <w:r>
        <w:t xml:space="preserve">Biodiversity </w:t>
      </w:r>
    </w:p>
    <w:p w14:paraId="325D5F01" w14:textId="05C8B3B4" w:rsidR="00B451F1" w:rsidRDefault="55E81E57" w:rsidP="3E27E82C">
      <w:pPr>
        <w:pStyle w:val="ListParagraph"/>
        <w:numPr>
          <w:ilvl w:val="0"/>
          <w:numId w:val="13"/>
        </w:numPr>
      </w:pPr>
      <w:r>
        <w:t xml:space="preserve">Biogeochemical Cycle </w:t>
      </w:r>
    </w:p>
    <w:p w14:paraId="1874CD68" w14:textId="53DE489C" w:rsidR="00B451F1" w:rsidRDefault="55E81E57" w:rsidP="3E27E82C">
      <w:pPr>
        <w:pStyle w:val="ListParagraph"/>
        <w:numPr>
          <w:ilvl w:val="0"/>
          <w:numId w:val="13"/>
        </w:numPr>
      </w:pPr>
      <w:r>
        <w:t xml:space="preserve">Hydrologic (Water) Cycle </w:t>
      </w:r>
    </w:p>
    <w:p w14:paraId="53A3C480" w14:textId="5FC63051" w:rsidR="00B451F1" w:rsidRDefault="55E81E57" w:rsidP="3E27E82C">
      <w:pPr>
        <w:pStyle w:val="ListParagraph"/>
        <w:numPr>
          <w:ilvl w:val="0"/>
          <w:numId w:val="13"/>
        </w:numPr>
      </w:pPr>
      <w:r>
        <w:t xml:space="preserve">Carbon Cycle </w:t>
      </w:r>
    </w:p>
    <w:p w14:paraId="607DB78C" w14:textId="60ED004C" w:rsidR="00B451F1" w:rsidRDefault="55E81E57" w:rsidP="3E27E82C">
      <w:pPr>
        <w:pStyle w:val="ListParagraph"/>
        <w:numPr>
          <w:ilvl w:val="0"/>
          <w:numId w:val="13"/>
        </w:numPr>
      </w:pPr>
      <w:r>
        <w:t xml:space="preserve">Nitrogen Cycle </w:t>
      </w:r>
    </w:p>
    <w:p w14:paraId="4305D6D7" w14:textId="5F28034B" w:rsidR="00B451F1" w:rsidRDefault="55E81E57" w:rsidP="3E27E82C">
      <w:pPr>
        <w:pStyle w:val="ListParagraph"/>
        <w:numPr>
          <w:ilvl w:val="0"/>
          <w:numId w:val="13"/>
        </w:numPr>
      </w:pPr>
      <w:r>
        <w:t xml:space="preserve">Phosphorus Cycle </w:t>
      </w:r>
    </w:p>
    <w:p w14:paraId="188BB5E5" w14:textId="49B9B58E" w:rsidR="00B451F1" w:rsidRDefault="55E81E57" w:rsidP="3E27E82C">
      <w:pPr>
        <w:pStyle w:val="ListParagraph"/>
        <w:numPr>
          <w:ilvl w:val="0"/>
          <w:numId w:val="13"/>
        </w:numPr>
      </w:pPr>
      <w:r>
        <w:t xml:space="preserve">Oxygen Cycle </w:t>
      </w:r>
    </w:p>
    <w:p w14:paraId="0D4F00C2" w14:textId="3E45C87A" w:rsidR="00B451F1" w:rsidRDefault="55E81E57" w:rsidP="3E27E82C">
      <w:pPr>
        <w:pStyle w:val="ListParagraph"/>
        <w:numPr>
          <w:ilvl w:val="0"/>
          <w:numId w:val="13"/>
        </w:numPr>
      </w:pPr>
      <w:r>
        <w:t xml:space="preserve">Evaporation </w:t>
      </w:r>
    </w:p>
    <w:p w14:paraId="55C5E80B" w14:textId="434F6B8A" w:rsidR="00B451F1" w:rsidRDefault="55E81E57" w:rsidP="3E27E82C">
      <w:pPr>
        <w:pStyle w:val="ListParagraph"/>
        <w:numPr>
          <w:ilvl w:val="0"/>
          <w:numId w:val="13"/>
        </w:numPr>
      </w:pPr>
      <w:r>
        <w:t xml:space="preserve">Condensation </w:t>
      </w:r>
    </w:p>
    <w:p w14:paraId="48AAEABB" w14:textId="358454BC" w:rsidR="00B451F1" w:rsidRDefault="55E81E57" w:rsidP="3E27E82C">
      <w:pPr>
        <w:pStyle w:val="ListParagraph"/>
        <w:numPr>
          <w:ilvl w:val="0"/>
          <w:numId w:val="13"/>
        </w:numPr>
      </w:pPr>
      <w:r>
        <w:t xml:space="preserve">Precipitation </w:t>
      </w:r>
    </w:p>
    <w:p w14:paraId="15F797AD" w14:textId="29A9629E" w:rsidR="00B451F1" w:rsidRDefault="55E81E57" w:rsidP="3E27E82C">
      <w:pPr>
        <w:pStyle w:val="ListParagraph"/>
        <w:numPr>
          <w:ilvl w:val="0"/>
          <w:numId w:val="13"/>
        </w:numPr>
      </w:pPr>
      <w:r>
        <w:t xml:space="preserve">Infiltration </w:t>
      </w:r>
    </w:p>
    <w:p w14:paraId="23232299" w14:textId="069A6BC3" w:rsidR="00B451F1" w:rsidRDefault="55E81E57" w:rsidP="3E27E82C">
      <w:pPr>
        <w:pStyle w:val="ListParagraph"/>
        <w:numPr>
          <w:ilvl w:val="0"/>
          <w:numId w:val="13"/>
        </w:numPr>
      </w:pPr>
      <w:r>
        <w:t xml:space="preserve">Nitrogen Fixation </w:t>
      </w:r>
    </w:p>
    <w:p w14:paraId="555F1A76" w14:textId="36DB5B25" w:rsidR="00B451F1" w:rsidRDefault="55E81E57" w:rsidP="3E27E82C">
      <w:pPr>
        <w:pStyle w:val="ListParagraph"/>
        <w:numPr>
          <w:ilvl w:val="0"/>
          <w:numId w:val="13"/>
        </w:numPr>
      </w:pPr>
      <w:r>
        <w:t xml:space="preserve">Photosynthesis </w:t>
      </w:r>
    </w:p>
    <w:p w14:paraId="0062CA1A" w14:textId="630538CE" w:rsidR="00B451F1" w:rsidRDefault="55E81E57" w:rsidP="3E27E82C">
      <w:pPr>
        <w:pStyle w:val="ListParagraph"/>
        <w:numPr>
          <w:ilvl w:val="0"/>
          <w:numId w:val="13"/>
        </w:numPr>
      </w:pPr>
      <w:r>
        <w:t xml:space="preserve">Respiration </w:t>
      </w:r>
    </w:p>
    <w:p w14:paraId="449E676A" w14:textId="1BCECE07" w:rsidR="00B451F1" w:rsidRDefault="55E81E57" w:rsidP="3E27E82C">
      <w:pPr>
        <w:pStyle w:val="ListParagraph"/>
        <w:numPr>
          <w:ilvl w:val="0"/>
          <w:numId w:val="13"/>
        </w:numPr>
      </w:pPr>
      <w:r>
        <w:lastRenderedPageBreak/>
        <w:t xml:space="preserve">Aquatic Biome </w:t>
      </w:r>
    </w:p>
    <w:p w14:paraId="04C1227E" w14:textId="0849668C" w:rsidR="00B451F1" w:rsidRDefault="55E81E57" w:rsidP="3E27E82C">
      <w:pPr>
        <w:pStyle w:val="ListParagraph"/>
        <w:numPr>
          <w:ilvl w:val="0"/>
          <w:numId w:val="13"/>
        </w:numPr>
      </w:pPr>
      <w:r>
        <w:t xml:space="preserve">Estuary </w:t>
      </w:r>
    </w:p>
    <w:p w14:paraId="3F0F55E3" w14:textId="1923E81F" w:rsidR="00B451F1" w:rsidRDefault="55E81E57" w:rsidP="3E27E82C">
      <w:pPr>
        <w:pStyle w:val="ListParagraph"/>
        <w:numPr>
          <w:ilvl w:val="0"/>
          <w:numId w:val="13"/>
        </w:numPr>
      </w:pPr>
      <w:r>
        <w:t xml:space="preserve">Turbidity </w:t>
      </w:r>
    </w:p>
    <w:p w14:paraId="4EE5F329" w14:textId="57D3A883" w:rsidR="00B451F1" w:rsidRDefault="55E81E57" w:rsidP="3E27E82C">
      <w:pPr>
        <w:pStyle w:val="ListParagraph"/>
        <w:numPr>
          <w:ilvl w:val="0"/>
          <w:numId w:val="13"/>
        </w:numPr>
      </w:pPr>
      <w:r>
        <w:t xml:space="preserve">Dissolved Oxygen </w:t>
      </w:r>
    </w:p>
    <w:p w14:paraId="756D4CED" w14:textId="7B2C0B44" w:rsidR="00B451F1" w:rsidRDefault="55E81E57" w:rsidP="3E27E82C">
      <w:pPr>
        <w:pStyle w:val="ListParagraph"/>
        <w:numPr>
          <w:ilvl w:val="0"/>
          <w:numId w:val="13"/>
        </w:numPr>
      </w:pPr>
      <w:r>
        <w:t xml:space="preserve">pH </w:t>
      </w:r>
    </w:p>
    <w:p w14:paraId="1F05B64E" w14:textId="53506E39" w:rsidR="00B451F1" w:rsidRDefault="55E81E57" w:rsidP="3E27E82C">
      <w:pPr>
        <w:pStyle w:val="ListParagraph"/>
        <w:numPr>
          <w:ilvl w:val="0"/>
          <w:numId w:val="13"/>
        </w:numPr>
      </w:pPr>
      <w:r>
        <w:t xml:space="preserve">Nitrate Level </w:t>
      </w:r>
    </w:p>
    <w:p w14:paraId="193A3947" w14:textId="000E2B7E" w:rsidR="00B451F1" w:rsidRDefault="55E81E57" w:rsidP="3E27E82C">
      <w:pPr>
        <w:pStyle w:val="ListParagraph"/>
        <w:numPr>
          <w:ilvl w:val="0"/>
          <w:numId w:val="13"/>
        </w:numPr>
      </w:pPr>
      <w:r>
        <w:t xml:space="preserve">Phosphate Level </w:t>
      </w:r>
    </w:p>
    <w:p w14:paraId="4A55531A" w14:textId="46873A1A" w:rsidR="00B451F1" w:rsidRDefault="55E81E57" w:rsidP="3E27E82C">
      <w:pPr>
        <w:pStyle w:val="ListParagraph"/>
        <w:numPr>
          <w:ilvl w:val="0"/>
          <w:numId w:val="13"/>
        </w:numPr>
      </w:pPr>
      <w:r>
        <w:t>Eutrophication</w:t>
      </w:r>
    </w:p>
    <w:p w14:paraId="175B06E6" w14:textId="77777777" w:rsidR="00B451F1" w:rsidRDefault="55E81E57" w:rsidP="00141BFB">
      <w:pPr>
        <w:pStyle w:val="Heading3"/>
      </w:pPr>
      <w:r>
        <w:t>Prior Student Knowledge</w:t>
      </w:r>
    </w:p>
    <w:p w14:paraId="0E309B32" w14:textId="4ADBD197" w:rsidR="00B451F1" w:rsidRDefault="55E81E57" w:rsidP="3E27E82C">
      <w:pPr>
        <w:pStyle w:val="Heading4"/>
      </w:pPr>
      <w:r>
        <w:t xml:space="preserve">S7L4. Obtain, evaluate, and communicate information to examine the interdependence of organisms with one another and their environments.  </w:t>
      </w:r>
    </w:p>
    <w:p w14:paraId="40FF623C" w14:textId="05BA2290" w:rsidR="00B451F1" w:rsidRDefault="55E81E57" w:rsidP="3E27E82C">
      <w:pPr>
        <w:pStyle w:val="ListParagraph"/>
        <w:numPr>
          <w:ilvl w:val="0"/>
          <w:numId w:val="12"/>
        </w:numPr>
      </w:pPr>
      <w:r>
        <w:t>a. Construct an explanation for the patterns of interactions observed in different ecosystems in terms of the relationships among and between organisms and abiotic components of the ecosystem. (Clarification statement: The interactions include, but are not limited to, predator-prey relationships, competition, mutualism, parasitism, and commensalism.)</w:t>
      </w:r>
    </w:p>
    <w:p w14:paraId="40A1B783" w14:textId="34B0CDFD" w:rsidR="00B451F1" w:rsidRDefault="55E81E57" w:rsidP="3E27E82C">
      <w:pPr>
        <w:pStyle w:val="ListParagraph"/>
        <w:numPr>
          <w:ilvl w:val="0"/>
          <w:numId w:val="12"/>
        </w:numPr>
      </w:pPr>
      <w:r>
        <w:t>b. Develop a model to describe the cycling of matter and the flow of energy among biotic and abiotic components of an ecosystem. (Clarification statement: Emphasis is on tracing movement of matter and flow of energy, not the biochemical mechanisms of photosynthesis and cellular respiration.)</w:t>
      </w:r>
    </w:p>
    <w:p w14:paraId="03F76884" w14:textId="49D125AF" w:rsidR="00B451F1" w:rsidRDefault="55E81E57" w:rsidP="3E27E82C">
      <w:pPr>
        <w:pStyle w:val="ListParagraph"/>
        <w:numPr>
          <w:ilvl w:val="0"/>
          <w:numId w:val="12"/>
        </w:numPr>
      </w:pPr>
      <w:r>
        <w:t>c. Analyze and interpret data to provide evidence for how resource availability, disease, climate, and human activity affect individual organisms, populations, communities, and ecosystems.</w:t>
      </w:r>
    </w:p>
    <w:p w14:paraId="0B02EE52" w14:textId="142FF071" w:rsidR="00B451F1" w:rsidRDefault="55E81E57" w:rsidP="3E27E82C">
      <w:pPr>
        <w:pStyle w:val="ListParagraph"/>
        <w:numPr>
          <w:ilvl w:val="0"/>
          <w:numId w:val="12"/>
        </w:numPr>
      </w:pPr>
      <w:r>
        <w:t>d. Ask questions to gather and synthesize information from multiple sources to differentiate between Earth’s major terrestrial biomes (i.e., tropical rainforest, savanna, temperate forest, desert, grassland, taiga, and tundra) and aquatic ecosystems (i.e., freshwater, estuaries, and marine). (Clarification statement: Emphasis is on the factors that influence patterns across biomes such as the climate, availability of food and water, and location.)</w:t>
      </w:r>
    </w:p>
    <w:p w14:paraId="510B81F9" w14:textId="77777777" w:rsidR="00B451F1" w:rsidRDefault="55E81E57" w:rsidP="00141BFB">
      <w:pPr>
        <w:pStyle w:val="Heading3"/>
      </w:pPr>
      <w:r>
        <w:t>Year Long Anchoring Phenomenon</w:t>
      </w:r>
    </w:p>
    <w:p w14:paraId="4ABD2122" w14:textId="67AA2071" w:rsidR="00B451F1" w:rsidRDefault="55E81E57" w:rsidP="3E27E82C">
      <w:r>
        <w:t>Eutrophication caused by human activities has negatively affected ecosystems, the global climate, natural resources, and population.</w:t>
      </w:r>
    </w:p>
    <w:p w14:paraId="43BA9BE8" w14:textId="77777777" w:rsidR="00B451F1" w:rsidRDefault="55E81E57" w:rsidP="00141BFB">
      <w:pPr>
        <w:pStyle w:val="Heading3"/>
      </w:pPr>
      <w:r>
        <w:t>Unit Phenomenon</w:t>
      </w:r>
    </w:p>
    <w:p w14:paraId="1C51E78F" w14:textId="5514A01E" w:rsidR="00B451F1" w:rsidRDefault="55E81E57" w:rsidP="3E27E82C">
      <w:r>
        <w:t>Climate change, driven by natural and anthropogenic activities, significantly impacts these reefs, leading to both short-term and long-term environmental changes.</w:t>
      </w:r>
    </w:p>
    <w:p w14:paraId="0E845619" w14:textId="77777777" w:rsidR="00B451F1" w:rsidRDefault="55E81E57" w:rsidP="00141BFB">
      <w:pPr>
        <w:pStyle w:val="Heading3"/>
      </w:pPr>
      <w:r>
        <w:lastRenderedPageBreak/>
        <w:t>Possible Preconceptions/Misconceptions</w:t>
      </w:r>
    </w:p>
    <w:p w14:paraId="2BCE2B77" w14:textId="6F82F934" w:rsidR="00B451F1" w:rsidRDefault="55E81E57" w:rsidP="3E27E82C">
      <w:pPr>
        <w:pStyle w:val="ListParagraph"/>
        <w:numPr>
          <w:ilvl w:val="0"/>
          <w:numId w:val="11"/>
        </w:numPr>
      </w:pPr>
      <w:r>
        <w:t>Misconception of System Independence: Students might believe that Earth's systems (geosphere, hydrosphere, atmosphere, and biosphere) operate independently rather than being interconnected and interdependent.</w:t>
      </w:r>
    </w:p>
    <w:p w14:paraId="566E0D85" w14:textId="68B0ABE1" w:rsidR="00B451F1" w:rsidRDefault="55E81E57" w:rsidP="3E27E82C">
      <w:pPr>
        <w:pStyle w:val="ListParagraph"/>
        <w:numPr>
          <w:ilvl w:val="0"/>
          <w:numId w:val="11"/>
        </w:numPr>
      </w:pPr>
      <w:r>
        <w:t>Belief in Infinite Resources: Students may think that natural resources are infinite or easily replenished, not understanding the limits and potential for resource depletion.</w:t>
      </w:r>
    </w:p>
    <w:p w14:paraId="49467B05" w14:textId="55D47B6A" w:rsidR="00B451F1" w:rsidRDefault="55E81E57" w:rsidP="3E27E82C">
      <w:pPr>
        <w:pStyle w:val="ListParagraph"/>
        <w:numPr>
          <w:ilvl w:val="0"/>
          <w:numId w:val="11"/>
        </w:numPr>
      </w:pPr>
      <w:r>
        <w:t>Homogeneous View of Ecosystems: Students might not recognize the diversity of aquatic ecosystems within Georgia, assuming all water bodies are similar in structure and function.</w:t>
      </w:r>
    </w:p>
    <w:p w14:paraId="1E10E372" w14:textId="15E49C36" w:rsidR="00B451F1" w:rsidRDefault="55E81E57" w:rsidP="00141BFB">
      <w:pPr>
        <w:pStyle w:val="Heading3"/>
      </w:pPr>
      <w:r>
        <w:t>Disciplinary Core Ideas</w:t>
      </w:r>
    </w:p>
    <w:p w14:paraId="35AB841F" w14:textId="71F35012" w:rsidR="00B451F1" w:rsidRDefault="55E81E57" w:rsidP="3E27E82C">
      <w:pPr>
        <w:pStyle w:val="ListParagraph"/>
        <w:numPr>
          <w:ilvl w:val="0"/>
          <w:numId w:val="10"/>
        </w:numPr>
      </w:pPr>
      <w:r>
        <w:t xml:space="preserve">Levels of Biological Organization </w:t>
      </w:r>
    </w:p>
    <w:p w14:paraId="6F7BBE1B" w14:textId="548B919E" w:rsidR="00B451F1" w:rsidRDefault="55E81E57" w:rsidP="3E27E82C">
      <w:pPr>
        <w:pStyle w:val="ListParagraph"/>
        <w:numPr>
          <w:ilvl w:val="0"/>
          <w:numId w:val="10"/>
        </w:numPr>
      </w:pPr>
      <w:r>
        <w:t xml:space="preserve">Biogeochemical Cycles </w:t>
      </w:r>
    </w:p>
    <w:p w14:paraId="138145C2" w14:textId="01FDF313" w:rsidR="00B451F1" w:rsidRDefault="55E81E57" w:rsidP="3E27E82C">
      <w:pPr>
        <w:pStyle w:val="ListParagraph"/>
        <w:numPr>
          <w:ilvl w:val="0"/>
          <w:numId w:val="10"/>
        </w:numPr>
      </w:pPr>
      <w:r>
        <w:t xml:space="preserve">Earth as a Closed System </w:t>
      </w:r>
    </w:p>
    <w:p w14:paraId="6341E2F4" w14:textId="6DD79EB4" w:rsidR="00B451F1" w:rsidRDefault="55E81E57" w:rsidP="3E27E82C">
      <w:pPr>
        <w:pStyle w:val="ListParagraph"/>
        <w:numPr>
          <w:ilvl w:val="0"/>
          <w:numId w:val="10"/>
        </w:numPr>
      </w:pPr>
      <w:r>
        <w:t>Aquatic Biomes in Georgia</w:t>
      </w:r>
    </w:p>
    <w:p w14:paraId="5F758D2A" w14:textId="02CB808A" w:rsidR="00B451F1" w:rsidRDefault="55E81E57" w:rsidP="00141BFB">
      <w:pPr>
        <w:pStyle w:val="Heading3"/>
      </w:pPr>
      <w:r>
        <w:t xml:space="preserve">Crosscutting Concepts </w:t>
      </w:r>
    </w:p>
    <w:p w14:paraId="6AA132F9" w14:textId="7A67475D" w:rsidR="00B451F1" w:rsidRDefault="55E81E57" w:rsidP="3E27E82C">
      <w:pPr>
        <w:pStyle w:val="ListParagraph"/>
        <w:numPr>
          <w:ilvl w:val="0"/>
          <w:numId w:val="9"/>
        </w:numPr>
      </w:pPr>
      <w:r>
        <w:t xml:space="preserve">Scale, Proportion, and Quantity </w:t>
      </w:r>
    </w:p>
    <w:p w14:paraId="0C631474" w14:textId="68DDEC39" w:rsidR="00B451F1" w:rsidRDefault="55E81E57" w:rsidP="3E27E82C">
      <w:pPr>
        <w:pStyle w:val="ListParagraph"/>
        <w:numPr>
          <w:ilvl w:val="0"/>
          <w:numId w:val="9"/>
        </w:numPr>
      </w:pPr>
      <w:r>
        <w:t xml:space="preserve">Systems and System Models </w:t>
      </w:r>
    </w:p>
    <w:p w14:paraId="14B041DF" w14:textId="08CB6A18" w:rsidR="00B451F1" w:rsidRDefault="55E81E57" w:rsidP="3E27E82C">
      <w:pPr>
        <w:pStyle w:val="ListParagraph"/>
        <w:numPr>
          <w:ilvl w:val="0"/>
          <w:numId w:val="9"/>
        </w:numPr>
      </w:pPr>
      <w:r>
        <w:t xml:space="preserve">Energy and Matter </w:t>
      </w:r>
    </w:p>
    <w:p w14:paraId="30E5847A" w14:textId="297CEA9A" w:rsidR="00B451F1" w:rsidRDefault="55E81E57" w:rsidP="3E27E82C">
      <w:pPr>
        <w:pStyle w:val="ListParagraph"/>
        <w:numPr>
          <w:ilvl w:val="0"/>
          <w:numId w:val="9"/>
        </w:numPr>
      </w:pPr>
      <w:r>
        <w:t xml:space="preserve">Stability and Change  </w:t>
      </w:r>
    </w:p>
    <w:p w14:paraId="2BA60A78" w14:textId="30E1D3F8" w:rsidR="00B451F1" w:rsidRDefault="55E81E57" w:rsidP="3E27E82C">
      <w:pPr>
        <w:pStyle w:val="ListParagraph"/>
        <w:numPr>
          <w:ilvl w:val="0"/>
          <w:numId w:val="9"/>
        </w:numPr>
      </w:pPr>
      <w:r>
        <w:t>Structure and Function</w:t>
      </w:r>
    </w:p>
    <w:p w14:paraId="20C6707D" w14:textId="50D40335" w:rsidR="00B451F1" w:rsidRDefault="00141BFB" w:rsidP="00141BFB">
      <w:pPr>
        <w:pStyle w:val="Heading3"/>
      </w:pPr>
      <w:r>
        <w:t>Key Concepts</w:t>
      </w:r>
    </w:p>
    <w:p w14:paraId="6F222E93" w14:textId="64B9478A" w:rsidR="69EAAA8F" w:rsidRDefault="69EAAA8F" w:rsidP="3E27E82C">
      <w:pPr>
        <w:pStyle w:val="ListParagraph"/>
        <w:numPr>
          <w:ilvl w:val="0"/>
          <w:numId w:val="8"/>
        </w:numPr>
      </w:pPr>
      <w:r>
        <w:t>Relationships</w:t>
      </w:r>
    </w:p>
    <w:p w14:paraId="112CE792" w14:textId="2AF5E7FF" w:rsidR="00141BFB" w:rsidRDefault="00141BFB" w:rsidP="00141BFB">
      <w:pPr>
        <w:pStyle w:val="Heading3"/>
      </w:pPr>
      <w:r>
        <w:t>Related Concepts</w:t>
      </w:r>
    </w:p>
    <w:p w14:paraId="321306D5" w14:textId="23FC5A05" w:rsidR="11326571" w:rsidRDefault="11326571" w:rsidP="3E27E82C">
      <w:pPr>
        <w:pStyle w:val="ListParagraph"/>
        <w:numPr>
          <w:ilvl w:val="0"/>
          <w:numId w:val="7"/>
        </w:numPr>
      </w:pPr>
      <w:r>
        <w:t xml:space="preserve">Environment </w:t>
      </w:r>
    </w:p>
    <w:p w14:paraId="35EBD86A" w14:textId="5F1F31BB" w:rsidR="11326571" w:rsidRDefault="11326571" w:rsidP="3E27E82C">
      <w:pPr>
        <w:pStyle w:val="ListParagraph"/>
        <w:numPr>
          <w:ilvl w:val="0"/>
          <w:numId w:val="7"/>
        </w:numPr>
      </w:pPr>
      <w:r>
        <w:t>Balance</w:t>
      </w:r>
    </w:p>
    <w:p w14:paraId="304A6D43" w14:textId="65EB75A4" w:rsidR="00141BFB" w:rsidRDefault="00141BFB" w:rsidP="51591F67">
      <w:pPr>
        <w:pStyle w:val="Heading3"/>
      </w:pPr>
      <w:r>
        <w:t>Global Context</w:t>
      </w:r>
    </w:p>
    <w:p w14:paraId="19B51B88" w14:textId="3DD58194" w:rsidR="717F2AFF" w:rsidRDefault="717F2AFF" w:rsidP="3E27E82C">
      <w:pPr>
        <w:pStyle w:val="ListParagraph"/>
        <w:numPr>
          <w:ilvl w:val="0"/>
          <w:numId w:val="6"/>
        </w:numPr>
      </w:pPr>
      <w:r>
        <w:t>Identities and relationships</w:t>
      </w:r>
    </w:p>
    <w:p w14:paraId="79A27364" w14:textId="43E6F6AE" w:rsidR="09F11475" w:rsidRDefault="09F11475" w:rsidP="70E4B70C">
      <w:pPr>
        <w:pStyle w:val="Heading3"/>
      </w:pPr>
      <w:r>
        <w:lastRenderedPageBreak/>
        <w:t>Statement of Inquiry</w:t>
      </w:r>
    </w:p>
    <w:p w14:paraId="75B5F6E7" w14:textId="692BADBF" w:rsidR="28CC3F34" w:rsidRDefault="28CC3F34" w:rsidP="3E27E82C">
      <w:r>
        <w:t xml:space="preserve">By exploring the relationships between Earth's geosphere, hydrosphere, atmosphere, and biosphere, students will investigate how natural and anthropogenic activities influence these systems, leading to both short-term and long-term environmental changes.  </w:t>
      </w:r>
    </w:p>
    <w:p w14:paraId="75FE4AF8" w14:textId="7438AF7B" w:rsidR="00141BFB" w:rsidRDefault="00141BFB" w:rsidP="00141BFB">
      <w:pPr>
        <w:pStyle w:val="Heading3"/>
      </w:pPr>
      <w:r>
        <w:t>Inquiry Questions</w:t>
      </w:r>
    </w:p>
    <w:p w14:paraId="7334B43F" w14:textId="615BEE2C" w:rsidR="00141BFB" w:rsidRDefault="00141BFB" w:rsidP="00141BFB">
      <w:pPr>
        <w:pStyle w:val="Heading4"/>
      </w:pPr>
      <w:r>
        <w:t>Factual</w:t>
      </w:r>
    </w:p>
    <w:p w14:paraId="5857BF8E" w14:textId="17C4EE57" w:rsidR="467B76F3" w:rsidRDefault="467B76F3" w:rsidP="3E27E82C">
      <w:pPr>
        <w:pStyle w:val="ListParagraph"/>
        <w:numPr>
          <w:ilvl w:val="0"/>
          <w:numId w:val="5"/>
        </w:numPr>
      </w:pPr>
      <w:r w:rsidRPr="3E27E82C">
        <w:rPr>
          <w:rFonts w:eastAsia="Roboto" w:cs="Roboto"/>
        </w:rPr>
        <w:t>What are the primary components of Earth's systems, and how do they interact</w:t>
      </w:r>
      <w:r w:rsidRPr="3E27E82C">
        <w:rPr>
          <w:rFonts w:eastAsia="Roboto" w:cs="Roboto"/>
          <w:i/>
          <w:iCs/>
          <w:color w:val="0F4761" w:themeColor="accent1" w:themeShade="BF"/>
        </w:rPr>
        <w:t>?</w:t>
      </w:r>
    </w:p>
    <w:p w14:paraId="3830C0F1" w14:textId="6BE5CEE8" w:rsidR="00141BFB" w:rsidRDefault="00141BFB" w:rsidP="00141BFB">
      <w:pPr>
        <w:pStyle w:val="Heading4"/>
      </w:pPr>
      <w:r>
        <w:t>Conceptual</w:t>
      </w:r>
    </w:p>
    <w:p w14:paraId="0D7021EC" w14:textId="464BB9C9" w:rsidR="707E5FFE" w:rsidRDefault="707E5FFE" w:rsidP="3E27E82C">
      <w:pPr>
        <w:pStyle w:val="ListParagraph"/>
        <w:numPr>
          <w:ilvl w:val="0"/>
          <w:numId w:val="4"/>
        </w:numPr>
      </w:pPr>
      <w:r w:rsidRPr="3E27E82C">
        <w:rPr>
          <w:rFonts w:eastAsia="Roboto" w:cs="Roboto"/>
          <w:color w:val="000000" w:themeColor="text1"/>
        </w:rPr>
        <w:t>How do human activities influence the balance and health of Earth's systems?</w:t>
      </w:r>
    </w:p>
    <w:p w14:paraId="205F0F1D" w14:textId="7CAFE1BE" w:rsidR="00141BFB" w:rsidRDefault="00141BFB" w:rsidP="00141BFB">
      <w:pPr>
        <w:pStyle w:val="Heading4"/>
      </w:pPr>
      <w:r>
        <w:t>Debatable</w:t>
      </w:r>
    </w:p>
    <w:p w14:paraId="6A734DE5" w14:textId="568D1062" w:rsidR="1DBF02DD" w:rsidRDefault="1DBF02DD" w:rsidP="3E27E82C">
      <w:pPr>
        <w:pStyle w:val="ListParagraph"/>
        <w:numPr>
          <w:ilvl w:val="0"/>
          <w:numId w:val="3"/>
        </w:numPr>
      </w:pPr>
      <w:r w:rsidRPr="3E27E82C">
        <w:rPr>
          <w:rFonts w:eastAsia="Roboto" w:cs="Roboto"/>
          <w:color w:val="000000" w:themeColor="text1"/>
        </w:rPr>
        <w:t>To what extent can sustainable practices mitigate the impact of human activities on Earth's environment?</w:t>
      </w:r>
    </w:p>
    <w:p w14:paraId="0D29C978" w14:textId="42CEB5F9" w:rsidR="00141BFB" w:rsidRDefault="00141BFB" w:rsidP="00141BFB">
      <w:pPr>
        <w:pStyle w:val="Heading3"/>
      </w:pPr>
      <w:r>
        <w:t>Assessment</w:t>
      </w:r>
      <w:r w:rsidR="00C76099">
        <w:t xml:space="preserve"> Tasks</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14:paraId="359D8930" w14:textId="77777777" w:rsidTr="1AC11A36">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Pr>
          <w:p w14:paraId="0B266B59" w14:textId="44B94BFB" w:rsidR="000831A0" w:rsidRPr="00B408B8" w:rsidRDefault="000831A0" w:rsidP="2756E18E">
            <w:pPr>
              <w:spacing w:before="40" w:after="40"/>
              <w:jc w:val="center"/>
              <w:rPr>
                <w:sz w:val="22"/>
                <w:szCs w:val="22"/>
              </w:rPr>
            </w:pPr>
            <w:r w:rsidRPr="2756E18E">
              <w:rPr>
                <w:sz w:val="22"/>
                <w:szCs w:val="22"/>
              </w:rPr>
              <w:t>Assessment Type</w:t>
            </w:r>
          </w:p>
        </w:tc>
        <w:tc>
          <w:tcPr>
            <w:tcW w:w="1982" w:type="pct"/>
          </w:tcPr>
          <w:p w14:paraId="5BF0EDFA" w14:textId="50208CE5" w:rsidR="000831A0" w:rsidRPr="00B408B8" w:rsidRDefault="000831A0" w:rsidP="2756E18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tcW w:w="1919" w:type="pct"/>
          </w:tcPr>
          <w:p w14:paraId="44E675F3" w14:textId="5C0AABD7" w:rsidR="000831A0" w:rsidRPr="00B408B8" w:rsidRDefault="000831A0" w:rsidP="2756E18E">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14:paraId="5FAA9F29" w14:textId="77777777" w:rsidTr="1AC11A36">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Pr>
          <w:p w14:paraId="5A81E2F9" w14:textId="00E36680" w:rsidR="000831A0" w:rsidRDefault="3531E826" w:rsidP="00815541">
            <w:pPr>
              <w:spacing w:before="40" w:after="40"/>
            </w:pPr>
            <w:r>
              <w:t>MYP Criterion Bi. explain a problem or question to be tested by a scientific investigation</w:t>
            </w:r>
          </w:p>
          <w:p w14:paraId="252A5E31" w14:textId="24EA2060" w:rsidR="000831A0" w:rsidRDefault="54C6ED85" w:rsidP="3E27E82C">
            <w:pPr>
              <w:spacing w:before="40" w:after="40"/>
            </w:pPr>
            <w:r>
              <w:t xml:space="preserve">MYP Criterion Cii. interpret data and explain results using scientific reasoning </w:t>
            </w:r>
          </w:p>
          <w:p w14:paraId="6C155463" w14:textId="39167132" w:rsidR="000831A0" w:rsidRDefault="54C6ED85" w:rsidP="3E27E82C">
            <w:pPr>
              <w:spacing w:before="40" w:after="40"/>
            </w:pPr>
            <w:r>
              <w:t xml:space="preserve">CFA </w:t>
            </w:r>
          </w:p>
          <w:p w14:paraId="16FCC6BC" w14:textId="72FF762E" w:rsidR="000831A0" w:rsidRDefault="54C6ED85" w:rsidP="3E27E82C">
            <w:pPr>
              <w:spacing w:before="40" w:after="40"/>
            </w:pPr>
            <w:r>
              <w:t>CSA</w:t>
            </w:r>
          </w:p>
        </w:tc>
        <w:tc>
          <w:tcPr>
            <w:tcW w:w="1982" w:type="pct"/>
          </w:tcPr>
          <w:p w14:paraId="285EE87F" w14:textId="77777777" w:rsidR="000831A0" w:rsidRDefault="000831A0" w:rsidP="000831A0">
            <w:pPr>
              <w:pStyle w:val="ListParagraph"/>
              <w:numPr>
                <w:ilvl w:val="0"/>
                <w:numId w:val="17"/>
              </w:numPr>
              <w:spacing w:before="40" w:after="40"/>
              <w:cnfStyle w:val="000000100000" w:firstRow="0" w:lastRow="0" w:firstColumn="0" w:lastColumn="0" w:oddVBand="0" w:evenVBand="0" w:oddHBand="1" w:evenHBand="0" w:firstRowFirstColumn="0" w:firstRowLastColumn="0" w:lastRowFirstColumn="0" w:lastRowLastColumn="0"/>
            </w:pPr>
            <w:r>
              <w:t>Objective 1</w:t>
            </w:r>
          </w:p>
          <w:p w14:paraId="3E9BA3D2" w14:textId="34A78D86" w:rsidR="000831A0" w:rsidRDefault="4AFF056D" w:rsidP="000831A0">
            <w:pPr>
              <w:pStyle w:val="ListParagraph"/>
              <w:numPr>
                <w:ilvl w:val="0"/>
                <w:numId w:val="17"/>
              </w:numPr>
              <w:spacing w:before="40" w:after="40"/>
              <w:cnfStyle w:val="000000100000" w:firstRow="0" w:lastRow="0" w:firstColumn="0" w:lastColumn="0" w:oddVBand="0" w:evenVBand="0" w:oddHBand="1" w:evenHBand="0" w:firstRowFirstColumn="0" w:firstRowLastColumn="0" w:lastRowFirstColumn="0" w:lastRowLastColumn="0"/>
            </w:pPr>
            <w:r>
              <w:t>Students will clearly explain a scientific problem or question that can be tested through investigation.</w:t>
            </w:r>
          </w:p>
          <w:p w14:paraId="3C53F92A" w14:textId="1C65F97F" w:rsidR="000831A0" w:rsidRDefault="4AFF056D" w:rsidP="3E27E82C">
            <w:pPr>
              <w:pStyle w:val="ListParagraph"/>
              <w:numPr>
                <w:ilvl w:val="0"/>
                <w:numId w:val="17"/>
              </w:numPr>
              <w:spacing w:before="40" w:after="40"/>
              <w:cnfStyle w:val="000000100000" w:firstRow="0" w:lastRow="0" w:firstColumn="0" w:lastColumn="0" w:oddVBand="0" w:evenVBand="0" w:oddHBand="1" w:evenHBand="0" w:firstRowFirstColumn="0" w:firstRowLastColumn="0" w:lastRowFirstColumn="0" w:lastRowLastColumn="0"/>
            </w:pPr>
            <w:r>
              <w:t>Students will interpret data and explain results using scientific reasoning and evidence.</w:t>
            </w:r>
          </w:p>
          <w:p w14:paraId="0B9954E9" w14:textId="40D2C041" w:rsidR="000831A0" w:rsidRDefault="4AFF056D" w:rsidP="3E27E82C">
            <w:pPr>
              <w:pStyle w:val="ListParagraph"/>
              <w:numPr>
                <w:ilvl w:val="0"/>
                <w:numId w:val="17"/>
              </w:numPr>
              <w:spacing w:before="40" w:after="40"/>
              <w:cnfStyle w:val="000000100000" w:firstRow="0" w:lastRow="0" w:firstColumn="0" w:lastColumn="0" w:oddVBand="0" w:evenVBand="0" w:oddHBand="1" w:evenHBand="0" w:firstRowFirstColumn="0" w:firstRowLastColumn="0" w:lastRowFirstColumn="0" w:lastRowLastColumn="0"/>
            </w:pPr>
            <w:r>
              <w:t>Monitor and identify gaps in student understanding of key concepts throughout the unit</w:t>
            </w:r>
            <w:r w:rsidR="0C46296E">
              <w:t>.</w:t>
            </w:r>
          </w:p>
          <w:p w14:paraId="7A60E66C" w14:textId="167D7BC5" w:rsidR="000831A0" w:rsidRDefault="085A3265" w:rsidP="3E27E82C">
            <w:pPr>
              <w:pStyle w:val="ListParagraph"/>
              <w:numPr>
                <w:ilvl w:val="0"/>
                <w:numId w:val="17"/>
              </w:numPr>
              <w:spacing w:before="40" w:after="40"/>
              <w:cnfStyle w:val="000000100000" w:firstRow="0" w:lastRow="0" w:firstColumn="0" w:lastColumn="0" w:oddVBand="0" w:evenVBand="0" w:oddHBand="1" w:evenHBand="0" w:firstRowFirstColumn="0" w:firstRowLastColumn="0" w:lastRowFirstColumn="0" w:lastRowLastColumn="0"/>
            </w:pPr>
            <w:r>
              <w:t>Evaluate overall student mastery of unit standards SEV1.a, SEV1.c, and SEV1.e.</w:t>
            </w:r>
          </w:p>
        </w:tc>
        <w:tc>
          <w:tcPr>
            <w:tcW w:w="1919" w:type="pct"/>
          </w:tcPr>
          <w:p w14:paraId="7274AC0D" w14:textId="2066C2D0" w:rsidR="000831A0" w:rsidRDefault="4AFF056D" w:rsidP="00815541">
            <w:pPr>
              <w:spacing w:before="40" w:after="40"/>
              <w:cnfStyle w:val="000000100000" w:firstRow="0" w:lastRow="0" w:firstColumn="0" w:lastColumn="0" w:oddVBand="0" w:evenVBand="0" w:oddHBand="1" w:evenHBand="0" w:firstRowFirstColumn="0" w:firstRowLastColumn="0" w:lastRowFirstColumn="0" w:lastRowLastColumn="0"/>
            </w:pPr>
            <w:r>
              <w:t xml:space="preserve">The MYP tasks evaluate students' ability to think and work like scientists — designing investigations and drawing conclusions from data. The CSA evaluates students' understanding of the unit's core content — biological organization, biogeochemical cycles, and Georgia's aquatic ecosystems. Together, these assessments ensure that students are measured on both their scientific thinking skills and their mastery of content knowledge, giving teachers, students, and families a well-rounded view of student achievement. </w:t>
            </w:r>
          </w:p>
        </w:tc>
      </w:tr>
    </w:tbl>
    <w:p w14:paraId="2CAD2AF0" w14:textId="2703F783" w:rsidR="00C76099" w:rsidRDefault="00B408B8" w:rsidP="00B408B8">
      <w:pPr>
        <w:pStyle w:val="Heading3"/>
      </w:pPr>
      <w:r>
        <w:t>Approaches to Learning</w:t>
      </w:r>
    </w:p>
    <w:p w14:paraId="6A174FF8" w14:textId="245C9AE4" w:rsidR="65601324" w:rsidRDefault="65601324" w:rsidP="3E27E82C">
      <w:pPr>
        <w:pStyle w:val="ListParagraph"/>
        <w:numPr>
          <w:ilvl w:val="0"/>
          <w:numId w:val="2"/>
        </w:numPr>
      </w:pPr>
      <w:r>
        <w:t xml:space="preserve">Organization Skills: Select and use technology effectively and productively </w:t>
      </w:r>
    </w:p>
    <w:p w14:paraId="1D20F19C" w14:textId="134C246F" w:rsidR="65601324" w:rsidRDefault="65601324" w:rsidP="3E27E82C">
      <w:pPr>
        <w:pStyle w:val="ListParagraph"/>
        <w:numPr>
          <w:ilvl w:val="0"/>
          <w:numId w:val="2"/>
        </w:numPr>
      </w:pPr>
      <w:r>
        <w:t>Communication Skills: Collaborate with peers and experts using a variety of digital environments and media</w:t>
      </w:r>
    </w:p>
    <w:p w14:paraId="1B6E27A4" w14:textId="0D0BEC7E" w:rsidR="00B408B8" w:rsidRDefault="00B408B8" w:rsidP="00B408B8">
      <w:pPr>
        <w:pStyle w:val="Heading3"/>
      </w:pPr>
      <w:commentRangeStart w:id="1"/>
      <w:r>
        <w:lastRenderedPageBreak/>
        <w:t>Learning Experiences</w:t>
      </w:r>
      <w:commentRangeEnd w:id="1"/>
      <w:r>
        <w:rPr>
          <w:rStyle w:val="CommentReference"/>
          <w:sz w:val="28"/>
          <w:szCs w:val="28"/>
        </w:rPr>
        <w:commentReference w:id="1"/>
      </w:r>
    </w:p>
    <w:tbl>
      <w:tblPr>
        <w:tblStyle w:val="ListTable3-Accent1"/>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ionship to assessments."/>
      </w:tblPr>
      <w:tblGrid>
        <w:gridCol w:w="2880"/>
        <w:gridCol w:w="1950"/>
        <w:gridCol w:w="3060"/>
        <w:gridCol w:w="3405"/>
        <w:gridCol w:w="3105"/>
      </w:tblGrid>
      <w:tr w:rsidR="00F13913" w14:paraId="25802E1A" w14:textId="56F98348" w:rsidTr="1AC11A36">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2880" w:type="dxa"/>
          </w:tcPr>
          <w:p w14:paraId="42250299" w14:textId="17F4213B" w:rsidR="00F13913" w:rsidRPr="00B408B8" w:rsidRDefault="4AFF3302" w:rsidP="2756E18E">
            <w:pPr>
              <w:spacing w:before="40" w:after="40"/>
              <w:jc w:val="center"/>
              <w:rPr>
                <w:sz w:val="22"/>
                <w:szCs w:val="22"/>
              </w:rPr>
            </w:pPr>
            <w:r w:rsidRPr="2756E18E">
              <w:rPr>
                <w:sz w:val="22"/>
                <w:szCs w:val="22"/>
              </w:rPr>
              <w:t>Learning Experience</w:t>
            </w:r>
          </w:p>
        </w:tc>
        <w:tc>
          <w:tcPr>
            <w:tcW w:w="1950" w:type="dxa"/>
          </w:tcPr>
          <w:p w14:paraId="7DAFC441" w14:textId="49DFAA03" w:rsidR="3FBD1834" w:rsidRDefault="3FBD1834" w:rsidP="1AC11A36">
            <w:pPr>
              <w:jc w:val="center"/>
              <w:cnfStyle w:val="100000000000" w:firstRow="1" w:lastRow="0" w:firstColumn="0" w:lastColumn="0" w:oddVBand="0" w:evenVBand="0" w:oddHBand="0" w:evenHBand="0" w:firstRowFirstColumn="0" w:firstRowLastColumn="0" w:lastRowFirstColumn="0" w:lastRowLastColumn="0"/>
            </w:pPr>
            <w:r w:rsidRPr="1AC11A36">
              <w:rPr>
                <w:sz w:val="22"/>
                <w:szCs w:val="22"/>
              </w:rPr>
              <w:t>Standards</w:t>
            </w:r>
          </w:p>
        </w:tc>
        <w:tc>
          <w:tcPr>
            <w:tcW w:w="3060" w:type="dxa"/>
          </w:tcPr>
          <w:p w14:paraId="3D4BAEDB" w14:textId="49F17E30" w:rsidR="00F13913" w:rsidRPr="00B408B8" w:rsidRDefault="3FBD1834" w:rsidP="1AC11A36">
            <w:pPr>
              <w:spacing w:before="40" w:after="40"/>
              <w:jc w:val="center"/>
              <w:cnfStyle w:val="100000000000" w:firstRow="1" w:lastRow="0" w:firstColumn="0" w:lastColumn="0" w:oddVBand="0" w:evenVBand="0" w:oddHBand="0" w:evenHBand="0" w:firstRowFirstColumn="0" w:firstRowLastColumn="0" w:lastRowFirstColumn="0" w:lastRowLastColumn="0"/>
            </w:pPr>
            <w:r w:rsidRPr="1AC11A36">
              <w:rPr>
                <w:sz w:val="22"/>
                <w:szCs w:val="22"/>
              </w:rPr>
              <w:t>Inquire &amp; Obtain</w:t>
            </w:r>
          </w:p>
          <w:p w14:paraId="20E19175" w14:textId="3E21AA15" w:rsidR="00F13913" w:rsidRPr="00B408B8" w:rsidRDefault="3FBD1834" w:rsidP="1AC11A36">
            <w:pPr>
              <w:spacing w:before="40" w:after="40"/>
              <w:jc w:val="center"/>
              <w:cnfStyle w:val="100000000000" w:firstRow="1" w:lastRow="0" w:firstColumn="0" w:lastColumn="0" w:oddVBand="0" w:evenVBand="0" w:oddHBand="0" w:evenHBand="0" w:firstRowFirstColumn="0" w:firstRowLastColumn="0" w:lastRowFirstColumn="0" w:lastRowLastColumn="0"/>
            </w:pPr>
            <w:r w:rsidRPr="1AC11A36">
              <w:rPr>
                <w:sz w:val="22"/>
                <w:szCs w:val="22"/>
              </w:rPr>
              <w:t>(Learning Process)</w:t>
            </w:r>
          </w:p>
        </w:tc>
        <w:tc>
          <w:tcPr>
            <w:tcW w:w="3405" w:type="dxa"/>
          </w:tcPr>
          <w:p w14:paraId="2649F20A" w14:textId="06B616E2" w:rsidR="6CE2400C" w:rsidRDefault="3FBD1834" w:rsidP="1AC11A36">
            <w:pPr>
              <w:spacing w:before="40" w:after="40"/>
              <w:jc w:val="center"/>
              <w:cnfStyle w:val="100000000000" w:firstRow="1" w:lastRow="0" w:firstColumn="0" w:lastColumn="0" w:oddVBand="0" w:evenVBand="0" w:oddHBand="0" w:evenHBand="0" w:firstRowFirstColumn="0" w:firstRowLastColumn="0" w:lastRowFirstColumn="0" w:lastRowLastColumn="0"/>
            </w:pPr>
            <w:r w:rsidRPr="1AC11A36">
              <w:rPr>
                <w:rFonts w:eastAsia="Calibri" w:cs="Calibri"/>
                <w:sz w:val="22"/>
                <w:szCs w:val="22"/>
              </w:rPr>
              <w:t>Evaluate</w:t>
            </w:r>
          </w:p>
          <w:p w14:paraId="3D2E572B" w14:textId="5D7C30E1" w:rsidR="6CE2400C" w:rsidRDefault="3FBD1834" w:rsidP="1AC11A36">
            <w:pPr>
              <w:spacing w:before="40" w:after="40"/>
              <w:jc w:val="center"/>
              <w:cnfStyle w:val="100000000000" w:firstRow="1" w:lastRow="0" w:firstColumn="0" w:lastColumn="0" w:oddVBand="0" w:evenVBand="0" w:oddHBand="0" w:evenHBand="0" w:firstRowFirstColumn="0" w:firstRowLastColumn="0" w:lastRowFirstColumn="0" w:lastRowLastColumn="0"/>
            </w:pPr>
            <w:r w:rsidRPr="1AC11A36">
              <w:rPr>
                <w:rFonts w:eastAsia="Calibri" w:cs="Calibri"/>
                <w:sz w:val="22"/>
                <w:szCs w:val="22"/>
              </w:rPr>
              <w:t>(Learning Process)</w:t>
            </w:r>
          </w:p>
        </w:tc>
        <w:tc>
          <w:tcPr>
            <w:tcW w:w="3105" w:type="dxa"/>
          </w:tcPr>
          <w:p w14:paraId="0F787511" w14:textId="27DEA209" w:rsidR="00F13913" w:rsidRPr="00B408B8" w:rsidRDefault="3FBD1834" w:rsidP="1AC11A36">
            <w:pPr>
              <w:spacing w:before="40" w:after="40"/>
              <w:jc w:val="center"/>
              <w:cnfStyle w:val="100000000000" w:firstRow="1" w:lastRow="0" w:firstColumn="0" w:lastColumn="0" w:oddVBand="0" w:evenVBand="0" w:oddHBand="0" w:evenHBand="0" w:firstRowFirstColumn="0" w:firstRowLastColumn="0" w:lastRowFirstColumn="0" w:lastRowLastColumn="0"/>
            </w:pPr>
            <w:r w:rsidRPr="1AC11A36">
              <w:rPr>
                <w:rFonts w:eastAsia="Calibri" w:cs="Calibri"/>
                <w:sz w:val="22"/>
                <w:szCs w:val="22"/>
              </w:rPr>
              <w:t>Communicate</w:t>
            </w:r>
          </w:p>
          <w:p w14:paraId="0896023C" w14:textId="65ECE5D5" w:rsidR="00F13913" w:rsidRPr="00B408B8" w:rsidRDefault="3FBD1834" w:rsidP="1AC11A36">
            <w:pPr>
              <w:spacing w:before="40" w:after="40"/>
              <w:jc w:val="center"/>
              <w:cnfStyle w:val="100000000000" w:firstRow="1" w:lastRow="0" w:firstColumn="0" w:lastColumn="0" w:oddVBand="0" w:evenVBand="0" w:oddHBand="0" w:evenHBand="0" w:firstRowFirstColumn="0" w:firstRowLastColumn="0" w:lastRowFirstColumn="0" w:lastRowLastColumn="0"/>
            </w:pPr>
            <w:r w:rsidRPr="1AC11A36">
              <w:rPr>
                <w:rFonts w:eastAsia="Calibri" w:cs="Calibri"/>
                <w:sz w:val="22"/>
                <w:szCs w:val="22"/>
              </w:rPr>
              <w:t>(Learning Process)</w:t>
            </w:r>
          </w:p>
        </w:tc>
      </w:tr>
      <w:tr w:rsidR="00F13913" w14:paraId="5E8610D1" w14:textId="126E66D3" w:rsidTr="1AC11A36">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Pr>
          <w:p w14:paraId="417574FC" w14:textId="290EC4C7" w:rsidR="00F13913" w:rsidRPr="00B408B8" w:rsidRDefault="4B399204" w:rsidP="00815541">
            <w:pPr>
              <w:spacing w:before="40" w:after="40"/>
            </w:pPr>
            <w:r>
              <w:t>LE 1</w:t>
            </w:r>
            <w:r w:rsidR="341ED31D">
              <w:t>: Biological Organization and Biogeochemical Cycles</w:t>
            </w:r>
          </w:p>
        </w:tc>
        <w:tc>
          <w:tcPr>
            <w:tcW w:w="1950" w:type="dxa"/>
          </w:tcPr>
          <w:p w14:paraId="1F8B688A" w14:textId="6D2E9E47" w:rsidR="341ED31D" w:rsidRDefault="341ED31D" w:rsidP="1AC11A36">
            <w:pPr>
              <w:jc w:val="center"/>
              <w:cnfStyle w:val="000000100000" w:firstRow="0" w:lastRow="0" w:firstColumn="0" w:lastColumn="0" w:oddVBand="0" w:evenVBand="0" w:oddHBand="1" w:evenHBand="0" w:firstRowFirstColumn="0" w:firstRowLastColumn="0" w:lastRowFirstColumn="0" w:lastRowLastColumn="0"/>
            </w:pPr>
            <w:r>
              <w:t>SEV1.a,c</w:t>
            </w:r>
          </w:p>
        </w:tc>
        <w:tc>
          <w:tcPr>
            <w:tcW w:w="3060" w:type="dxa"/>
          </w:tcPr>
          <w:p w14:paraId="7A97EFD9" w14:textId="33B7DAA9" w:rsidR="00F13913" w:rsidRPr="00B408B8" w:rsidRDefault="6DE83A1E" w:rsidP="00815541">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Planet Earth Systems Activity</w:t>
            </w:r>
            <w:r>
              <w:t xml:space="preserve"> </w:t>
            </w:r>
          </w:p>
          <w:p w14:paraId="5D2FECDE" w14:textId="283287C4"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Understand the key systems that make up Planet Earth</w:t>
            </w:r>
          </w:p>
          <w:p w14:paraId="7B751D40" w14:textId="22E2B06B" w:rsidR="00F13913" w:rsidRPr="00B408B8" w:rsidRDefault="00F13913" w:rsidP="1AC11A36">
            <w:pPr>
              <w:spacing w:before="40" w:after="40"/>
              <w:cnfStyle w:val="000000100000" w:firstRow="0" w:lastRow="0" w:firstColumn="0" w:lastColumn="0" w:oddVBand="0" w:evenVBand="0" w:oddHBand="1" w:evenHBand="0" w:firstRowFirstColumn="0" w:firstRowLastColumn="0" w:lastRowFirstColumn="0" w:lastRowLastColumn="0"/>
            </w:pPr>
          </w:p>
          <w:p w14:paraId="5D768C9B" w14:textId="01A9E1F3"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t>Concept Mapping:</w:t>
            </w:r>
          </w:p>
          <w:p w14:paraId="20E99A29" w14:textId="6F687AC9"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Objective:</w:t>
            </w:r>
            <w:r>
              <w:t xml:space="preserve"> Visualize the hierarchical levels of biological organization.</w:t>
            </w:r>
          </w:p>
          <w:p w14:paraId="6C732E30" w14:textId="2ABA01DB"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Activity:</w:t>
            </w:r>
            <w:r>
              <w:t xml:space="preserve"> Have students create concept maps individually or in groups to illustrate the levels of biological organization (organisms, populations, communities, ecosystems, and biosphere).</w:t>
            </w:r>
          </w:p>
          <w:p w14:paraId="15879468" w14:textId="69BD5BFB" w:rsidR="00F13913" w:rsidRPr="00B408B8" w:rsidRDefault="00F13913" w:rsidP="1AC11A36">
            <w:pPr>
              <w:spacing w:before="40" w:after="40"/>
              <w:cnfStyle w:val="000000100000" w:firstRow="0" w:lastRow="0" w:firstColumn="0" w:lastColumn="0" w:oddVBand="0" w:evenVBand="0" w:oddHBand="1" w:evenHBand="0" w:firstRowFirstColumn="0" w:firstRowLastColumn="0" w:lastRowFirstColumn="0" w:lastRowLastColumn="0"/>
            </w:pPr>
          </w:p>
          <w:p w14:paraId="6B9C99EA" w14:textId="65B5B0DE"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Case Study Analysis:</w:t>
            </w:r>
          </w:p>
          <w:p w14:paraId="070BBC72" w14:textId="768E3123"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Objective:</w:t>
            </w:r>
            <w:r>
              <w:t xml:space="preserve"> Apply concepts of the hydrologic cycle to real-world scenarios.</w:t>
            </w:r>
          </w:p>
          <w:p w14:paraId="116AF6D5" w14:textId="6CB52224"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 xml:space="preserve">Activity: </w:t>
            </w:r>
            <w:r>
              <w:t>Provide students with case studies related to water distribution, usage, and its impact on ecosystems. Students analyze the case studies and present their findings, focusing on the biological and environmental implications.</w:t>
            </w:r>
          </w:p>
          <w:p w14:paraId="5215C3B5" w14:textId="3BD11CEF"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p>
        </w:tc>
        <w:tc>
          <w:tcPr>
            <w:tcW w:w="3405" w:type="dxa"/>
          </w:tcPr>
          <w:p w14:paraId="736C9BEE" w14:textId="5433D9D3"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lastRenderedPageBreak/>
              <w:t>Earth’s Physical Systems Concept Map</w:t>
            </w:r>
          </w:p>
          <w:p w14:paraId="043D7C82" w14:textId="7A60FECD"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Organize key components that make up each physical system of Earth</w:t>
            </w:r>
          </w:p>
          <w:p w14:paraId="335C58B9" w14:textId="32E8E107" w:rsidR="51591F67" w:rsidRDefault="51591F67" w:rsidP="1AC11A36">
            <w:pPr>
              <w:spacing w:before="40" w:after="40"/>
              <w:cnfStyle w:val="000000100000" w:firstRow="0" w:lastRow="0" w:firstColumn="0" w:lastColumn="0" w:oddVBand="0" w:evenVBand="0" w:oddHBand="1" w:evenHBand="0" w:firstRowFirstColumn="0" w:firstRowLastColumn="0" w:lastRowFirstColumn="0" w:lastRowLastColumn="0"/>
            </w:pPr>
          </w:p>
          <w:p w14:paraId="68635299" w14:textId="636A3437"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CER- Levels of Organization</w:t>
            </w:r>
          </w:p>
          <w:p w14:paraId="0D78E82C" w14:textId="44C0847B"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Evaluate and support which level of organization best represents the scenario</w:t>
            </w:r>
          </w:p>
          <w:p w14:paraId="428C1F79" w14:textId="1EC1777B" w:rsidR="51591F67" w:rsidRDefault="51591F67" w:rsidP="1AC11A36">
            <w:pPr>
              <w:spacing w:before="40" w:after="40"/>
              <w:cnfStyle w:val="000000100000" w:firstRow="0" w:lastRow="0" w:firstColumn="0" w:lastColumn="0" w:oddVBand="0" w:evenVBand="0" w:oddHBand="1" w:evenHBand="0" w:firstRowFirstColumn="0" w:firstRowLastColumn="0" w:lastRowFirstColumn="0" w:lastRowLastColumn="0"/>
            </w:pPr>
          </w:p>
          <w:p w14:paraId="73567DFF" w14:textId="2DECAE89"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Concept Map:</w:t>
            </w:r>
          </w:p>
          <w:p w14:paraId="2EE2A4DD" w14:textId="25A5F716"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t>Accuracy of Content:</w:t>
            </w:r>
          </w:p>
          <w:p w14:paraId="4C4027F5" w14:textId="6D1814FC"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The educator will check that the students correctly represent the hierarchical levels of biological organization—organisms, populations, communities, ecosystems, and biosphere—and accurately depict the relationships and flow between these levels.</w:t>
            </w:r>
          </w:p>
          <w:p w14:paraId="28C7CDAE" w14:textId="5C82C2EB"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t>Clarity and Organization:</w:t>
            </w:r>
          </w:p>
          <w:p w14:paraId="7CF96CB1" w14:textId="59C4FC5E"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 xml:space="preserve">The educator will assess how clearly the concept map presents information. This includes the logical arrangement of levels, the use of connecting lines or arrows to show relationships, and the overall readability of the map. The concept map </w:t>
            </w:r>
            <w:r>
              <w:lastRenderedPageBreak/>
              <w:t>should be easy to follow, with clear labels and organized structure.</w:t>
            </w:r>
          </w:p>
          <w:p w14:paraId="32B231E4" w14:textId="22813E0E"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t>Understanding of Relationships:</w:t>
            </w:r>
          </w:p>
          <w:p w14:paraId="051273CC" w14:textId="300BD38D"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The educator will evaluate the students' ability to illustrate and explain how different levels of biological organization are interconnected. This includes assessing whether students effectively demonstrate how individual organisms contribute to populations, how populations form communities, and so on.</w:t>
            </w:r>
          </w:p>
          <w:p w14:paraId="34F351A9" w14:textId="161783C8" w:rsidR="51591F67" w:rsidRDefault="51591F67" w:rsidP="1AC11A36">
            <w:pPr>
              <w:spacing w:before="40" w:after="40"/>
              <w:cnfStyle w:val="000000100000" w:firstRow="0" w:lastRow="0" w:firstColumn="0" w:lastColumn="0" w:oddVBand="0" w:evenVBand="0" w:oddHBand="1" w:evenHBand="0" w:firstRowFirstColumn="0" w:firstRowLastColumn="0" w:lastRowFirstColumn="0" w:lastRowLastColumn="0"/>
            </w:pPr>
          </w:p>
          <w:p w14:paraId="70334865" w14:textId="4F611263"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t>Case Study Assessment:</w:t>
            </w:r>
          </w:p>
          <w:p w14:paraId="47964E01" w14:textId="50E50DBC"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t>Understanding of the Hydrologic Cycle:</w:t>
            </w:r>
          </w:p>
          <w:p w14:paraId="761DBD5F" w14:textId="0A6BB538"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The educator will assess how well students apply their knowledge of the hydrologic cycle to the case studies. This includes accurately identifying and explaining the processes involved (e.g., evaporation, condensation, precipitation, infiltration) and how these processes impact water distribution and usage in the given scenarios.</w:t>
            </w:r>
          </w:p>
          <w:p w14:paraId="4D956AB0" w14:textId="24530B65"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Analysis of Biological and Environmental Implications:</w:t>
            </w:r>
          </w:p>
          <w:p w14:paraId="31A5D5BC" w14:textId="39A39F82"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lastRenderedPageBreak/>
              <w:t>Students will be evaluated on their ability to analyze the effects of water distribution and usage on ecosystems. This includes understanding the ecological consequences, such as changes in habitats, effects on biodiversity, and potential impacts on human communities. The educator will look for depth in the analysis, showing that students can connect hydrologic processes with broader biological and environmental outcomes.</w:t>
            </w:r>
          </w:p>
          <w:p w14:paraId="74F46270" w14:textId="3F304A05"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Use of Evidence:</w:t>
            </w:r>
          </w:p>
          <w:p w14:paraId="72AFE023" w14:textId="03E5AC74" w:rsidR="51591F67"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The educator will assess the extent to which students support their analysis and conclusions with evidence from the case study or relevant scientific principles. This includes the accurate interpretation of data, references to hydrologic concepts, and the ability to draw reasonable conclusions based on the information provided.</w:t>
            </w:r>
          </w:p>
          <w:p w14:paraId="306B64A0" w14:textId="68948D32" w:rsidR="51591F67" w:rsidRDefault="51591F67" w:rsidP="51591F67">
            <w:pPr>
              <w:spacing w:before="40" w:after="40"/>
              <w:cnfStyle w:val="000000100000" w:firstRow="0" w:lastRow="0" w:firstColumn="0" w:lastColumn="0" w:oddVBand="0" w:evenVBand="0" w:oddHBand="1" w:evenHBand="0" w:firstRowFirstColumn="0" w:firstRowLastColumn="0" w:lastRowFirstColumn="0" w:lastRowLastColumn="0"/>
            </w:pPr>
          </w:p>
        </w:tc>
        <w:tc>
          <w:tcPr>
            <w:tcW w:w="3105" w:type="dxa"/>
          </w:tcPr>
          <w:p w14:paraId="1969465C" w14:textId="7AA28D4A"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lastRenderedPageBreak/>
              <w:t>Concept Mapping Discussions:</w:t>
            </w:r>
          </w:p>
          <w:p w14:paraId="6C62F768" w14:textId="07E2FBE5"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Students could engage in peer review sessions where they explain their concept maps to classmates and receive feedback. This promotes collaborative learning and allows students to refine their understanding based on input from others.</w:t>
            </w:r>
          </w:p>
          <w:p w14:paraId="668776C4" w14:textId="628D38E8" w:rsidR="00F13913" w:rsidRPr="00B408B8" w:rsidRDefault="00F13913" w:rsidP="1AC11A36">
            <w:pPr>
              <w:spacing w:before="40" w:after="40"/>
              <w:cnfStyle w:val="000000100000" w:firstRow="0" w:lastRow="0" w:firstColumn="0" w:lastColumn="0" w:oddVBand="0" w:evenVBand="0" w:oddHBand="1" w:evenHBand="0" w:firstRowFirstColumn="0" w:firstRowLastColumn="0" w:lastRowFirstColumn="0" w:lastRowLastColumn="0"/>
            </w:pPr>
          </w:p>
          <w:p w14:paraId="12366474" w14:textId="51C46DB0"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rPr>
                <w:b/>
                <w:bCs/>
              </w:rPr>
            </w:pPr>
            <w:r w:rsidRPr="1AC11A36">
              <w:rPr>
                <w:b/>
                <w:bCs/>
              </w:rPr>
              <w:t>Science Posters:</w:t>
            </w:r>
          </w:p>
          <w:p w14:paraId="04AA1C75" w14:textId="0FC5752C"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Objective:</w:t>
            </w:r>
            <w:r>
              <w:t xml:space="preserve"> Allow students to visually communicate scientific information.</w:t>
            </w:r>
          </w:p>
          <w:p w14:paraId="18EBFB1B" w14:textId="61AAACAC"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Activity:</w:t>
            </w:r>
            <w:r>
              <w:t xml:space="preserve"> Students create posters that explain biological organization or illustrate the hydrologic cycle. Display the posters in the classroom and have a gallery walk where students explain their work to peers.</w:t>
            </w:r>
          </w:p>
          <w:p w14:paraId="2B5E8385" w14:textId="2E8F4B07" w:rsidR="00F13913" w:rsidRPr="00B408B8" w:rsidRDefault="00F13913" w:rsidP="1AC11A36">
            <w:pPr>
              <w:spacing w:before="40" w:after="40"/>
              <w:cnfStyle w:val="000000100000" w:firstRow="0" w:lastRow="0" w:firstColumn="0" w:lastColumn="0" w:oddVBand="0" w:evenVBand="0" w:oddHBand="1" w:evenHBand="0" w:firstRowFirstColumn="0" w:firstRowLastColumn="0" w:lastRowFirstColumn="0" w:lastRowLastColumn="0"/>
            </w:pPr>
          </w:p>
          <w:p w14:paraId="4258445B" w14:textId="397C7ACC"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rsidRPr="1AC11A36">
              <w:rPr>
                <w:b/>
                <w:bCs/>
              </w:rPr>
              <w:t>Case Study Written Report:</w:t>
            </w:r>
          </w:p>
          <w:p w14:paraId="331DF218" w14:textId="4AA68A0D" w:rsidR="00F13913" w:rsidRPr="00B408B8" w:rsidRDefault="6DE83A1E" w:rsidP="1AC11A36">
            <w:pPr>
              <w:spacing w:before="40" w:after="40"/>
              <w:cnfStyle w:val="000000100000" w:firstRow="0" w:lastRow="0" w:firstColumn="0" w:lastColumn="0" w:oddVBand="0" w:evenVBand="0" w:oddHBand="1" w:evenHBand="0" w:firstRowFirstColumn="0" w:firstRowLastColumn="0" w:lastRowFirstColumn="0" w:lastRowLastColumn="0"/>
            </w:pPr>
            <w:r>
              <w:t xml:space="preserve">Students may submit a written report that details their analysis of the case studies. The report should </w:t>
            </w:r>
            <w:r>
              <w:lastRenderedPageBreak/>
              <w:t>include a clear explanation of the hydrologic cycle concepts, the impacts on ecosystems, and the conclusions they reached regarding water management and environmental sustainability.</w:t>
            </w:r>
          </w:p>
          <w:p w14:paraId="2801E0A1" w14:textId="506E30E1"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p>
        </w:tc>
      </w:tr>
      <w:tr w:rsidR="00245481" w14:paraId="3B37A199" w14:textId="77777777" w:rsidTr="1AC11A36">
        <w:trPr>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Pr>
          <w:p w14:paraId="4227B881" w14:textId="05BB4A41" w:rsidR="00245481" w:rsidRDefault="4B399204" w:rsidP="00815541">
            <w:pPr>
              <w:spacing w:before="40" w:after="40"/>
            </w:pPr>
            <w:r>
              <w:lastRenderedPageBreak/>
              <w:t>LE 2</w:t>
            </w:r>
            <w:r w:rsidR="2FC169A9">
              <w:t>: Biogeochemical Cycles (C,O,N,P)</w:t>
            </w:r>
          </w:p>
        </w:tc>
        <w:tc>
          <w:tcPr>
            <w:tcW w:w="1950" w:type="dxa"/>
          </w:tcPr>
          <w:p w14:paraId="1CD3746A" w14:textId="21AB744E" w:rsidR="2FC169A9" w:rsidRDefault="2FC169A9" w:rsidP="1AC11A36">
            <w:pPr>
              <w:jc w:val="center"/>
              <w:cnfStyle w:val="000000000000" w:firstRow="0" w:lastRow="0" w:firstColumn="0" w:lastColumn="0" w:oddVBand="0" w:evenVBand="0" w:oddHBand="0" w:evenHBand="0" w:firstRowFirstColumn="0" w:firstRowLastColumn="0" w:lastRowFirstColumn="0" w:lastRowLastColumn="0"/>
            </w:pPr>
            <w:r>
              <w:t>SEV1.c</w:t>
            </w:r>
          </w:p>
        </w:tc>
        <w:tc>
          <w:tcPr>
            <w:tcW w:w="3060" w:type="dxa"/>
          </w:tcPr>
          <w:p w14:paraId="1FB2ECE4" w14:textId="774F9E3B"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rPr>
                <w:b/>
                <w:bCs/>
              </w:rPr>
            </w:pPr>
            <w:r w:rsidRPr="1AC11A36">
              <w:rPr>
                <w:b/>
                <w:bCs/>
              </w:rPr>
              <w:t>Cycle Diagrams and Graphic Organizers:</w:t>
            </w:r>
          </w:p>
          <w:p w14:paraId="7F1CBFDD" w14:textId="12B884D2"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 xml:space="preserve">Objective: </w:t>
            </w:r>
            <w:r>
              <w:t xml:space="preserve">Visualize and understand the processes </w:t>
            </w:r>
            <w:r>
              <w:lastRenderedPageBreak/>
              <w:t>and components of each cycle.</w:t>
            </w:r>
          </w:p>
          <w:p w14:paraId="39FBAAA1" w14:textId="628F8053"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Activity:</w:t>
            </w:r>
            <w:r>
              <w:t xml:space="preserve"> Have students create detailed diagrams or graphic organizers of each biogeochemical cycle. Encourage them to include key processes (e.g., photosynthesis, respiration, nitrogen fixation) and components (e.g., reservoirs, fluxes).</w:t>
            </w:r>
          </w:p>
          <w:p w14:paraId="4257C26B" w14:textId="624C44B8" w:rsidR="00245481" w:rsidRPr="00B408B8" w:rsidRDefault="00245481" w:rsidP="1AC11A36">
            <w:pPr>
              <w:spacing w:before="40" w:after="40"/>
              <w:cnfStyle w:val="000000000000" w:firstRow="0" w:lastRow="0" w:firstColumn="0" w:lastColumn="0" w:oddVBand="0" w:evenVBand="0" w:oddHBand="0" w:evenHBand="0" w:firstRowFirstColumn="0" w:firstRowLastColumn="0" w:lastRowFirstColumn="0" w:lastRowLastColumn="0"/>
            </w:pPr>
          </w:p>
          <w:p w14:paraId="5FC66806" w14:textId="31875943"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rPr>
                <w:b/>
                <w:bCs/>
              </w:rPr>
            </w:pPr>
            <w:r w:rsidRPr="1AC11A36">
              <w:rPr>
                <w:b/>
                <w:bCs/>
              </w:rPr>
              <w:t>Collaborative Project</w:t>
            </w:r>
          </w:p>
          <w:p w14:paraId="7DAA3496" w14:textId="0CE0177F"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Objective:</w:t>
            </w:r>
            <w:r>
              <w:t xml:space="preserve"> Encourage collaborative learning and deeper exploration of the cycles.</w:t>
            </w:r>
          </w:p>
          <w:p w14:paraId="46B70EB6" w14:textId="27CAEB70"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Activity:</w:t>
            </w:r>
            <w:r>
              <w:t xml:space="preserve"> Students actively model biogeochemical cycle(s). Students will summarize their knowledge from their activity via various visual media.</w:t>
            </w:r>
          </w:p>
          <w:p w14:paraId="08DE0E46" w14:textId="15EB4401"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p>
        </w:tc>
        <w:tc>
          <w:tcPr>
            <w:tcW w:w="3405" w:type="dxa"/>
          </w:tcPr>
          <w:p w14:paraId="6BDF62C0" w14:textId="3F87F825" w:rsidR="51591F67" w:rsidRDefault="637FA6D8" w:rsidP="51591F67">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lastRenderedPageBreak/>
              <w:t>Interactive Simulations and Strategic Learning Activities on Biogeochemical Cycles</w:t>
            </w:r>
          </w:p>
          <w:p w14:paraId="18459995" w14:textId="781D082C" w:rsidR="51591F67"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lastRenderedPageBreak/>
              <w:t>Review main concepts of Carbon, Nitrogen and Phosphorus Cycle through various media.</w:t>
            </w:r>
          </w:p>
          <w:p w14:paraId="275AE489" w14:textId="271D7109" w:rsidR="51591F67"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Understanding of Interconnections within Diagrams:</w:t>
            </w:r>
          </w:p>
          <w:p w14:paraId="12152D50" w14:textId="38B0B316" w:rsidR="51591F67"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t>The educator will evaluate how well students understand and illustrate the interconnections within and between cycles. This involves assessing their ability to show how different processes and components are linked, such as how nitrogen fixation connects to the nitrogen cycle or how respiration links to both the carbon and oxygen cycles.</w:t>
            </w:r>
          </w:p>
          <w:p w14:paraId="367E23BA" w14:textId="74111BBB" w:rsidR="51591F67" w:rsidRDefault="51591F67" w:rsidP="1AC11A36">
            <w:pPr>
              <w:spacing w:before="40" w:after="40"/>
              <w:cnfStyle w:val="000000000000" w:firstRow="0" w:lastRow="0" w:firstColumn="0" w:lastColumn="0" w:oddVBand="0" w:evenVBand="0" w:oddHBand="0" w:evenHBand="0" w:firstRowFirstColumn="0" w:firstRowLastColumn="0" w:lastRowFirstColumn="0" w:lastRowLastColumn="0"/>
            </w:pPr>
          </w:p>
          <w:p w14:paraId="66C860DD" w14:textId="0EC7078C" w:rsidR="51591F67" w:rsidRDefault="637FA6D8" w:rsidP="1AC11A36">
            <w:pPr>
              <w:spacing w:before="40" w:after="40"/>
              <w:cnfStyle w:val="000000000000" w:firstRow="0" w:lastRow="0" w:firstColumn="0" w:lastColumn="0" w:oddVBand="0" w:evenVBand="0" w:oddHBand="0" w:evenHBand="0" w:firstRowFirstColumn="0" w:firstRowLastColumn="0" w:lastRowFirstColumn="0" w:lastRowLastColumn="0"/>
              <w:rPr>
                <w:b/>
                <w:bCs/>
              </w:rPr>
            </w:pPr>
            <w:r w:rsidRPr="1AC11A36">
              <w:rPr>
                <w:b/>
                <w:bCs/>
              </w:rPr>
              <w:t>Data Analysis Assignment:</w:t>
            </w:r>
          </w:p>
          <w:p w14:paraId="6404176E" w14:textId="7E9CA5DD" w:rsidR="51591F67"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 xml:space="preserve">Objective: </w:t>
            </w:r>
            <w:r>
              <w:t>Assess students' ability to analyze and interpret data.</w:t>
            </w:r>
          </w:p>
          <w:p w14:paraId="15526834" w14:textId="346929F6" w:rsidR="51591F67"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Activity:</w:t>
            </w:r>
            <w:r>
              <w:t xml:space="preserve"> Provide students with real-world data sets related to biogeochemical cycles. Have them analyze the data, create graphs, and write a summary of their findings. Evaluate their data analysis skills and ability to draw conclusions.</w:t>
            </w:r>
          </w:p>
          <w:p w14:paraId="3D2E7B29" w14:textId="0EDD7380" w:rsidR="51591F67" w:rsidRDefault="51591F67" w:rsidP="51591F67">
            <w:pPr>
              <w:spacing w:before="40" w:after="40"/>
              <w:cnfStyle w:val="000000000000" w:firstRow="0" w:lastRow="0" w:firstColumn="0" w:lastColumn="0" w:oddVBand="0" w:evenVBand="0" w:oddHBand="0" w:evenHBand="0" w:firstRowFirstColumn="0" w:firstRowLastColumn="0" w:lastRowFirstColumn="0" w:lastRowLastColumn="0"/>
            </w:pPr>
          </w:p>
        </w:tc>
        <w:tc>
          <w:tcPr>
            <w:tcW w:w="3105" w:type="dxa"/>
          </w:tcPr>
          <w:p w14:paraId="6601406D" w14:textId="0424366D"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rPr>
                <w:b/>
                <w:bCs/>
              </w:rPr>
            </w:pPr>
            <w:r w:rsidRPr="1AC11A36">
              <w:rPr>
                <w:b/>
                <w:bCs/>
              </w:rPr>
              <w:lastRenderedPageBreak/>
              <w:t>Infographics:</w:t>
            </w:r>
          </w:p>
          <w:p w14:paraId="565F206C" w14:textId="516A683A"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Poster Sessions</w:t>
            </w:r>
          </w:p>
          <w:p w14:paraId="5C95C20E" w14:textId="7242B588"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t xml:space="preserve">Students can display their diagrams as part of a </w:t>
            </w:r>
            <w:r>
              <w:lastRenderedPageBreak/>
              <w:t>classroom "poster session" where other students and teachers can walk around, view the work, and ask questions. This format mimics a scientific conference and encourages students to explain their findings concisely and effectively.</w:t>
            </w:r>
          </w:p>
          <w:p w14:paraId="2D890E3D" w14:textId="5641F67E"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Peer Review and Feedback:</w:t>
            </w:r>
          </w:p>
          <w:p w14:paraId="52C15DC5" w14:textId="5CF92630"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t>Students might exchange their diagrams with peers for review, providing and receiving feedback. This exchange allows students to communicate their findings to someone else and to reflect on their work based on peer input.</w:t>
            </w:r>
          </w:p>
          <w:p w14:paraId="2E2FBD9F" w14:textId="3DB2483B" w:rsidR="00245481" w:rsidRPr="00B408B8" w:rsidRDefault="00245481" w:rsidP="1AC11A36">
            <w:pPr>
              <w:spacing w:before="40" w:after="40"/>
              <w:cnfStyle w:val="000000000000" w:firstRow="0" w:lastRow="0" w:firstColumn="0" w:lastColumn="0" w:oddVBand="0" w:evenVBand="0" w:oddHBand="0" w:evenHBand="0" w:firstRowFirstColumn="0" w:firstRowLastColumn="0" w:lastRowFirstColumn="0" w:lastRowLastColumn="0"/>
            </w:pPr>
          </w:p>
          <w:p w14:paraId="31EEF1DF" w14:textId="7B9F29F8"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Science Posters</w:t>
            </w:r>
            <w:r>
              <w:t>:</w:t>
            </w:r>
          </w:p>
          <w:p w14:paraId="07392515" w14:textId="59473D14"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Objective:</w:t>
            </w:r>
            <w:r>
              <w:t xml:space="preserve"> Allow students to visually communicate scientific information.</w:t>
            </w:r>
          </w:p>
          <w:p w14:paraId="043ADF56" w14:textId="34E798F6" w:rsidR="00245481" w:rsidRPr="00B408B8" w:rsidRDefault="637FA6D8" w:rsidP="1AC11A36">
            <w:pPr>
              <w:spacing w:before="40" w:after="40"/>
              <w:cnfStyle w:val="000000000000" w:firstRow="0" w:lastRow="0" w:firstColumn="0" w:lastColumn="0" w:oddVBand="0" w:evenVBand="0" w:oddHBand="0" w:evenHBand="0" w:firstRowFirstColumn="0" w:firstRowLastColumn="0" w:lastRowFirstColumn="0" w:lastRowLastColumn="0"/>
            </w:pPr>
            <w:r w:rsidRPr="1AC11A36">
              <w:rPr>
                <w:b/>
                <w:bCs/>
              </w:rPr>
              <w:t>Activity</w:t>
            </w:r>
            <w:r>
              <w:t xml:space="preserve">: Students create visual product that details the processes and importance of each biogeochemical cycle. Display the media in the classroom or a common area and organize a gallery </w:t>
            </w:r>
            <w:r>
              <w:lastRenderedPageBreak/>
              <w:t>walk where students explain their work to peers.</w:t>
            </w:r>
          </w:p>
          <w:p w14:paraId="49D64C00" w14:textId="0197891E"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p>
        </w:tc>
      </w:tr>
      <w:tr w:rsidR="1AC11A36" w14:paraId="52B38F48" w14:textId="77777777" w:rsidTr="1AC11A36">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Pr>
          <w:p w14:paraId="455139C4" w14:textId="0A2E4C01" w:rsidR="2FC169A9" w:rsidRDefault="2FC169A9" w:rsidP="1AC11A36">
            <w:r>
              <w:lastRenderedPageBreak/>
              <w:t>LE 3: Biogeochemical Cycles (N,P) and Aquatic Ecosystems</w:t>
            </w:r>
          </w:p>
        </w:tc>
        <w:tc>
          <w:tcPr>
            <w:tcW w:w="1950" w:type="dxa"/>
          </w:tcPr>
          <w:p w14:paraId="06945E04" w14:textId="6BF4C583" w:rsidR="2FC169A9" w:rsidRDefault="2FC169A9" w:rsidP="1AC11A36">
            <w:pPr>
              <w:jc w:val="center"/>
              <w:cnfStyle w:val="000000100000" w:firstRow="0" w:lastRow="0" w:firstColumn="0" w:lastColumn="0" w:oddVBand="0" w:evenVBand="0" w:oddHBand="1" w:evenHBand="0" w:firstRowFirstColumn="0" w:firstRowLastColumn="0" w:lastRowFirstColumn="0" w:lastRowLastColumn="0"/>
            </w:pPr>
            <w:r>
              <w:t>SEV1.c,e</w:t>
            </w:r>
          </w:p>
        </w:tc>
        <w:tc>
          <w:tcPr>
            <w:tcW w:w="3060" w:type="dxa"/>
          </w:tcPr>
          <w:p w14:paraId="3F890B65" w14:textId="5D7EEF84" w:rsidR="79D8DBAE" w:rsidRDefault="79D8DBAE" w:rsidP="1AC11A36">
            <w:pPr>
              <w:cnfStyle w:val="000000100000" w:firstRow="0" w:lastRow="0" w:firstColumn="0" w:lastColumn="0" w:oddVBand="0" w:evenVBand="0" w:oddHBand="1" w:evenHBand="0" w:firstRowFirstColumn="0" w:firstRowLastColumn="0" w:lastRowFirstColumn="0" w:lastRowLastColumn="0"/>
              <w:rPr>
                <w:b/>
                <w:bCs/>
              </w:rPr>
            </w:pPr>
            <w:r w:rsidRPr="1AC11A36">
              <w:rPr>
                <w:b/>
                <w:bCs/>
              </w:rPr>
              <w:t>Research Projects:</w:t>
            </w:r>
          </w:p>
          <w:p w14:paraId="0A3FEFDA" w14:textId="4B8BC80C"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Objective:</w:t>
            </w:r>
            <w:r>
              <w:t xml:space="preserve"> Investigate specific aspects of Georgia's aquatic ecosystems in depth.</w:t>
            </w:r>
          </w:p>
          <w:p w14:paraId="2FCAC806" w14:textId="58CCCBF9"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Activity:</w:t>
            </w:r>
            <w:r>
              <w:t xml:space="preserve"> Assign research projects where students choose a specific aquatic ecosystem in Georgia to investigate further. They can explore topics like the biodiversity, ecological significance, human impact, and conservation efforts related to their chosen ecosystem. Students present their findings through reports or presentations.</w:t>
            </w:r>
          </w:p>
          <w:p w14:paraId="6799FF2D" w14:textId="4389B9FA" w:rsidR="1AC11A36" w:rsidRDefault="1AC11A36" w:rsidP="1AC11A36">
            <w:pPr>
              <w:cnfStyle w:val="000000100000" w:firstRow="0" w:lastRow="0" w:firstColumn="0" w:lastColumn="0" w:oddVBand="0" w:evenVBand="0" w:oddHBand="1" w:evenHBand="0" w:firstRowFirstColumn="0" w:firstRowLastColumn="0" w:lastRowFirstColumn="0" w:lastRowLastColumn="0"/>
            </w:pPr>
          </w:p>
          <w:p w14:paraId="7349A507" w14:textId="377E5112" w:rsidR="79D8DBAE" w:rsidRDefault="79D8DBAE" w:rsidP="1AC11A36">
            <w:pPr>
              <w:cnfStyle w:val="000000100000" w:firstRow="0" w:lastRow="0" w:firstColumn="0" w:lastColumn="0" w:oddVBand="0" w:evenVBand="0" w:oddHBand="1" w:evenHBand="0" w:firstRowFirstColumn="0" w:firstRowLastColumn="0" w:lastRowFirstColumn="0" w:lastRowLastColumn="0"/>
              <w:rPr>
                <w:b/>
                <w:bCs/>
              </w:rPr>
            </w:pPr>
            <w:r w:rsidRPr="1AC11A36">
              <w:rPr>
                <w:b/>
                <w:bCs/>
              </w:rPr>
              <w:t>Water Quality Testing:</w:t>
            </w:r>
          </w:p>
          <w:p w14:paraId="3100807D" w14:textId="4A5FE8AF"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Objective:</w:t>
            </w:r>
            <w:r>
              <w:t xml:space="preserve"> Conduct experiments to understand water quality, phosphate levels, and its impact on ecosystems. </w:t>
            </w:r>
          </w:p>
          <w:p w14:paraId="3FF7FC51" w14:textId="3213FC9C"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Activity:</w:t>
            </w:r>
            <w:r>
              <w:t xml:space="preserve"> Perform water quality testing using kits to measure parameters like pH, temperature, turbidity, dissolved oxygen, and nitrate levels </w:t>
            </w:r>
            <w:r>
              <w:lastRenderedPageBreak/>
              <w:t>in local water samples. Students analyze the results and discuss how these factors affect aquatic ecosystems.</w:t>
            </w:r>
          </w:p>
          <w:p w14:paraId="3ABC4B8B" w14:textId="561D0805" w:rsidR="1AC11A36" w:rsidRDefault="1AC11A36" w:rsidP="1AC11A36">
            <w:pPr>
              <w:cnfStyle w:val="000000100000" w:firstRow="0" w:lastRow="0" w:firstColumn="0" w:lastColumn="0" w:oddVBand="0" w:evenVBand="0" w:oddHBand="1" w:evenHBand="0" w:firstRowFirstColumn="0" w:firstRowLastColumn="0" w:lastRowFirstColumn="0" w:lastRowLastColumn="0"/>
            </w:pPr>
          </w:p>
        </w:tc>
        <w:tc>
          <w:tcPr>
            <w:tcW w:w="3405" w:type="dxa"/>
          </w:tcPr>
          <w:p w14:paraId="74848899" w14:textId="72E8119C" w:rsidR="79D8DBAE" w:rsidRDefault="79D8DBAE" w:rsidP="1AC11A36">
            <w:pPr>
              <w:cnfStyle w:val="000000100000" w:firstRow="0" w:lastRow="0" w:firstColumn="0" w:lastColumn="0" w:oddVBand="0" w:evenVBand="0" w:oddHBand="1" w:evenHBand="0" w:firstRowFirstColumn="0" w:firstRowLastColumn="0" w:lastRowFirstColumn="0" w:lastRowLastColumn="0"/>
              <w:rPr>
                <w:b/>
                <w:bCs/>
              </w:rPr>
            </w:pPr>
            <w:r w:rsidRPr="1AC11A36">
              <w:rPr>
                <w:b/>
                <w:bCs/>
              </w:rPr>
              <w:lastRenderedPageBreak/>
              <w:t>Quizzes:</w:t>
            </w:r>
          </w:p>
          <w:p w14:paraId="759BB492" w14:textId="0BF8E5D5"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Objective:</w:t>
            </w:r>
            <w:r>
              <w:t xml:space="preserve"> Assess student knowledge of Georgia's aquatic ecosystems.</w:t>
            </w:r>
          </w:p>
          <w:p w14:paraId="5F574E9B" w14:textId="369101A6"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Activity:</w:t>
            </w:r>
            <w:r>
              <w:t xml:space="preserve"> Administer short quizzes at the end of the week or after key lessons. Include multiple-choice, true/false, matching, and short-answer questions to evaluate students' grasp of the different types of aquatic ecosystems, their characteristics, and the factors affecting them.</w:t>
            </w:r>
          </w:p>
          <w:p w14:paraId="609DDC41" w14:textId="68EB25CE" w:rsidR="1AC11A36" w:rsidRDefault="1AC11A36" w:rsidP="1AC11A36">
            <w:pPr>
              <w:cnfStyle w:val="000000100000" w:firstRow="0" w:lastRow="0" w:firstColumn="0" w:lastColumn="0" w:oddVBand="0" w:evenVBand="0" w:oddHBand="1" w:evenHBand="0" w:firstRowFirstColumn="0" w:firstRowLastColumn="0" w:lastRowFirstColumn="0" w:lastRowLastColumn="0"/>
            </w:pPr>
          </w:p>
          <w:p w14:paraId="6A48C366" w14:textId="018E3198" w:rsidR="79D8DBAE" w:rsidRDefault="79D8DBAE" w:rsidP="1AC11A36">
            <w:pPr>
              <w:cnfStyle w:val="000000100000" w:firstRow="0" w:lastRow="0" w:firstColumn="0" w:lastColumn="0" w:oddVBand="0" w:evenVBand="0" w:oddHBand="1" w:evenHBand="0" w:firstRowFirstColumn="0" w:firstRowLastColumn="0" w:lastRowFirstColumn="0" w:lastRowLastColumn="0"/>
              <w:rPr>
                <w:b/>
                <w:bCs/>
              </w:rPr>
            </w:pPr>
            <w:r w:rsidRPr="1AC11A36">
              <w:rPr>
                <w:b/>
                <w:bCs/>
              </w:rPr>
              <w:t>Water Quality Lab Report:</w:t>
            </w:r>
          </w:p>
          <w:p w14:paraId="7F058E97" w14:textId="13CFE354"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Objective</w:t>
            </w:r>
            <w:r>
              <w:t>: Assess students' ability to conduct experiments and articulate their findings.</w:t>
            </w:r>
          </w:p>
          <w:p w14:paraId="4C92B881" w14:textId="2B8A2CA2"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Activity:</w:t>
            </w:r>
            <w:r>
              <w:t xml:space="preserve"> After conducting water quality tests, require students to write a lab report detailing their methods, results, analysis, and conclusions. Evaluate their scientific writing, data analysis, and understanding of water quality parameters.</w:t>
            </w:r>
          </w:p>
          <w:p w14:paraId="3C27EB0A" w14:textId="66F833B6" w:rsidR="1AC11A36" w:rsidRDefault="1AC11A36" w:rsidP="1AC11A36">
            <w:pPr>
              <w:cnfStyle w:val="000000100000" w:firstRow="0" w:lastRow="0" w:firstColumn="0" w:lastColumn="0" w:oddVBand="0" w:evenVBand="0" w:oddHBand="1" w:evenHBand="0" w:firstRowFirstColumn="0" w:firstRowLastColumn="0" w:lastRowFirstColumn="0" w:lastRowLastColumn="0"/>
            </w:pPr>
          </w:p>
        </w:tc>
        <w:tc>
          <w:tcPr>
            <w:tcW w:w="3105" w:type="dxa"/>
          </w:tcPr>
          <w:p w14:paraId="70656435" w14:textId="547858EC" w:rsidR="79D8DBAE" w:rsidRDefault="79D8DBAE" w:rsidP="1AC11A36">
            <w:pPr>
              <w:cnfStyle w:val="000000100000" w:firstRow="0" w:lastRow="0" w:firstColumn="0" w:lastColumn="0" w:oddVBand="0" w:evenVBand="0" w:oddHBand="1" w:evenHBand="0" w:firstRowFirstColumn="0" w:firstRowLastColumn="0" w:lastRowFirstColumn="0" w:lastRowLastColumn="0"/>
              <w:rPr>
                <w:b/>
                <w:bCs/>
              </w:rPr>
            </w:pPr>
            <w:r w:rsidRPr="1AC11A36">
              <w:rPr>
                <w:b/>
                <w:bCs/>
              </w:rPr>
              <w:t>Scientific Journals:</w:t>
            </w:r>
          </w:p>
          <w:p w14:paraId="26238BE8" w14:textId="62343C08"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Objective:</w:t>
            </w:r>
            <w:r>
              <w:t xml:space="preserve"> Encourage regular reflection and communication of learning.</w:t>
            </w:r>
          </w:p>
          <w:p w14:paraId="57F9AF24" w14:textId="199B80AD" w:rsidR="79D8DBAE" w:rsidRDefault="79D8DBAE" w:rsidP="1AC11A36">
            <w:pPr>
              <w:cnfStyle w:val="000000100000" w:firstRow="0" w:lastRow="0" w:firstColumn="0" w:lastColumn="0" w:oddVBand="0" w:evenVBand="0" w:oddHBand="1" w:evenHBand="0" w:firstRowFirstColumn="0" w:firstRowLastColumn="0" w:lastRowFirstColumn="0" w:lastRowLastColumn="0"/>
            </w:pPr>
            <w:r w:rsidRPr="1AC11A36">
              <w:rPr>
                <w:b/>
                <w:bCs/>
              </w:rPr>
              <w:t>Activity</w:t>
            </w:r>
            <w:r>
              <w:t>: Maintain a scientific journal where students write daily or weekly reflections, summarize what they learned, pose questions, and document their learning process. Review the journals to assess their understanding and ability to communicate their thoughts.</w:t>
            </w:r>
          </w:p>
          <w:p w14:paraId="15F2658C" w14:textId="0BFEE5E2" w:rsidR="1AC11A36" w:rsidRDefault="1AC11A36" w:rsidP="1AC11A36">
            <w:pPr>
              <w:cnfStyle w:val="000000100000" w:firstRow="0" w:lastRow="0" w:firstColumn="0" w:lastColumn="0" w:oddVBand="0" w:evenVBand="0" w:oddHBand="1" w:evenHBand="0" w:firstRowFirstColumn="0" w:firstRowLastColumn="0" w:lastRowFirstColumn="0" w:lastRowLastColumn="0"/>
            </w:pPr>
          </w:p>
        </w:tc>
      </w:tr>
      <w:tr w:rsidR="1AC11A36" w14:paraId="578CA19D" w14:textId="77777777" w:rsidTr="1AC11A36">
        <w:trPr>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Pr>
          <w:p w14:paraId="3F479EF8" w14:textId="45D9F2FE" w:rsidR="2FC169A9" w:rsidRDefault="2FC169A9" w:rsidP="1AC11A36">
            <w:r>
              <w:t>Review and CSA</w:t>
            </w:r>
          </w:p>
        </w:tc>
        <w:tc>
          <w:tcPr>
            <w:tcW w:w="1950" w:type="dxa"/>
          </w:tcPr>
          <w:p w14:paraId="61FC1810" w14:textId="54BF38A4" w:rsidR="1AC11A36" w:rsidRDefault="1AC11A36" w:rsidP="1AC11A36">
            <w:pPr>
              <w:jc w:val="center"/>
              <w:cnfStyle w:val="000000000000" w:firstRow="0" w:lastRow="0" w:firstColumn="0" w:lastColumn="0" w:oddVBand="0" w:evenVBand="0" w:oddHBand="0" w:evenHBand="0" w:firstRowFirstColumn="0" w:firstRowLastColumn="0" w:lastRowFirstColumn="0" w:lastRowLastColumn="0"/>
            </w:pPr>
          </w:p>
        </w:tc>
        <w:tc>
          <w:tcPr>
            <w:tcW w:w="3060" w:type="dxa"/>
          </w:tcPr>
          <w:p w14:paraId="1072734A" w14:textId="3A2F1723" w:rsidR="333288FE" w:rsidRDefault="333288FE" w:rsidP="1AC11A36">
            <w:pPr>
              <w:cnfStyle w:val="000000000000" w:firstRow="0" w:lastRow="0" w:firstColumn="0" w:lastColumn="0" w:oddVBand="0" w:evenVBand="0" w:oddHBand="0" w:evenHBand="0" w:firstRowFirstColumn="0" w:firstRowLastColumn="0" w:lastRowFirstColumn="0" w:lastRowLastColumn="0"/>
            </w:pPr>
            <w:r>
              <w:t>Unit 1 Study Guide Review Questions</w:t>
            </w:r>
          </w:p>
        </w:tc>
        <w:tc>
          <w:tcPr>
            <w:tcW w:w="3405" w:type="dxa"/>
          </w:tcPr>
          <w:p w14:paraId="5951E7BB" w14:textId="391F09FF" w:rsidR="333288FE" w:rsidRDefault="333288FE" w:rsidP="1AC11A36">
            <w:pPr>
              <w:cnfStyle w:val="000000000000" w:firstRow="0" w:lastRow="0" w:firstColumn="0" w:lastColumn="0" w:oddVBand="0" w:evenVBand="0" w:oddHBand="0" w:evenHBand="0" w:firstRowFirstColumn="0" w:firstRowLastColumn="0" w:lastRowFirstColumn="0" w:lastRowLastColumn="0"/>
            </w:pPr>
            <w:r>
              <w:t>CSA and MYP Component</w:t>
            </w:r>
          </w:p>
        </w:tc>
        <w:tc>
          <w:tcPr>
            <w:tcW w:w="3105" w:type="dxa"/>
          </w:tcPr>
          <w:p w14:paraId="67A203AA" w14:textId="3CFE0CDD" w:rsidR="333288FE" w:rsidRDefault="333288FE" w:rsidP="1AC11A36">
            <w:pPr>
              <w:cnfStyle w:val="000000000000" w:firstRow="0" w:lastRow="0" w:firstColumn="0" w:lastColumn="0" w:oddVBand="0" w:evenVBand="0" w:oddHBand="0" w:evenHBand="0" w:firstRowFirstColumn="0" w:firstRowLastColumn="0" w:lastRowFirstColumn="0" w:lastRowLastColumn="0"/>
            </w:pPr>
            <w:r>
              <w:t>SEV. 1a, 1c, and 1e</w:t>
            </w:r>
          </w:p>
        </w:tc>
      </w:tr>
    </w:tbl>
    <w:p w14:paraId="451B4654" w14:textId="3F7702E6" w:rsidR="0094117E" w:rsidRDefault="00B408B8" w:rsidP="0094117E">
      <w:pPr>
        <w:pStyle w:val="Heading3"/>
      </w:pPr>
      <w:r>
        <w:t>Content Resources</w:t>
      </w:r>
    </w:p>
    <w:p w14:paraId="24894483" w14:textId="676FFA09" w:rsidR="0994AFF1" w:rsidRDefault="0994AFF1" w:rsidP="3E27E82C">
      <w:pPr>
        <w:pStyle w:val="ListParagraph"/>
        <w:numPr>
          <w:ilvl w:val="0"/>
          <w:numId w:val="1"/>
        </w:numPr>
      </w:pPr>
      <w:r>
        <w:t xml:space="preserve">Discovery Education Science Techbook </w:t>
      </w:r>
    </w:p>
    <w:p w14:paraId="6141D0B0" w14:textId="74D24E2D" w:rsidR="0994AFF1" w:rsidRDefault="0994AFF1" w:rsidP="3E27E82C">
      <w:pPr>
        <w:pStyle w:val="ListParagraph"/>
        <w:numPr>
          <w:ilvl w:val="0"/>
          <w:numId w:val="1"/>
        </w:numPr>
      </w:pPr>
      <w:r>
        <w:t>Schoology</w:t>
      </w:r>
    </w:p>
    <w:p w14:paraId="51C64CA4" w14:textId="1D848845" w:rsidR="0094117E" w:rsidRDefault="0094117E" w:rsidP="0094117E">
      <w:pPr>
        <w:pStyle w:val="Heading1"/>
      </w:pPr>
      <w:r>
        <w:br w:type="column"/>
      </w:r>
    </w:p>
    <w:sectPr w:rsidR="0094117E" w:rsidSect="00B451F1">
      <w:type w:val="continuous"/>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lazebrook, Heather" w:date="2026-06-26T17:30:00Z" w:initials="GH">
    <w:p w14:paraId="6412691F" w14:textId="4B06F230" w:rsidR="00000000" w:rsidRDefault="00000000">
      <w:r>
        <w:annotationRef/>
      </w:r>
      <w:r w:rsidRPr="3B4570EE">
        <w:t xml:space="preserve">will complete with PLC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12691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3C93B3" w16cex:dateUtc="2026-06-26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12691F" w16cid:durableId="2E3C93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93E9" w14:textId="77777777" w:rsidR="00CE5EB7" w:rsidRDefault="00CE5EB7" w:rsidP="00B451F1">
      <w:pPr>
        <w:spacing w:after="0" w:line="240" w:lineRule="auto"/>
      </w:pPr>
      <w:r>
        <w:separator/>
      </w:r>
    </w:p>
  </w:endnote>
  <w:endnote w:type="continuationSeparator" w:id="0">
    <w:p w14:paraId="1FEB7E05" w14:textId="77777777" w:rsidR="00CE5EB7" w:rsidRDefault="00CE5EB7"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855A" w14:textId="77777777" w:rsidR="00CE5EB7" w:rsidRDefault="00CE5EB7" w:rsidP="00B451F1">
      <w:pPr>
        <w:spacing w:after="0" w:line="240" w:lineRule="auto"/>
      </w:pPr>
      <w:r>
        <w:separator/>
      </w:r>
    </w:p>
  </w:footnote>
  <w:footnote w:type="continuationSeparator" w:id="0">
    <w:p w14:paraId="283BEAA2" w14:textId="77777777" w:rsidR="00CE5EB7" w:rsidRDefault="00CE5EB7"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93A0"/>
    <w:multiLevelType w:val="hybridMultilevel"/>
    <w:tmpl w:val="6C88300C"/>
    <w:lvl w:ilvl="0" w:tplc="C90417C6">
      <w:start w:val="1"/>
      <w:numFmt w:val="bullet"/>
      <w:lvlText w:val=""/>
      <w:lvlJc w:val="left"/>
      <w:pPr>
        <w:ind w:left="1080" w:hanging="360"/>
      </w:pPr>
      <w:rPr>
        <w:rFonts w:ascii="Symbol" w:hAnsi="Symbol" w:hint="default"/>
      </w:rPr>
    </w:lvl>
    <w:lvl w:ilvl="1" w:tplc="671E4C4A">
      <w:start w:val="1"/>
      <w:numFmt w:val="bullet"/>
      <w:lvlText w:val="o"/>
      <w:lvlJc w:val="left"/>
      <w:pPr>
        <w:ind w:left="1800" w:hanging="360"/>
      </w:pPr>
      <w:rPr>
        <w:rFonts w:ascii="Courier New" w:hAnsi="Courier New" w:hint="default"/>
      </w:rPr>
    </w:lvl>
    <w:lvl w:ilvl="2" w:tplc="437C7182">
      <w:start w:val="1"/>
      <w:numFmt w:val="bullet"/>
      <w:lvlText w:val=""/>
      <w:lvlJc w:val="left"/>
      <w:pPr>
        <w:ind w:left="2520" w:hanging="360"/>
      </w:pPr>
      <w:rPr>
        <w:rFonts w:ascii="Wingdings" w:hAnsi="Wingdings" w:hint="default"/>
      </w:rPr>
    </w:lvl>
    <w:lvl w:ilvl="3" w:tplc="166224A6">
      <w:start w:val="1"/>
      <w:numFmt w:val="bullet"/>
      <w:lvlText w:val=""/>
      <w:lvlJc w:val="left"/>
      <w:pPr>
        <w:ind w:left="3240" w:hanging="360"/>
      </w:pPr>
      <w:rPr>
        <w:rFonts w:ascii="Symbol" w:hAnsi="Symbol" w:hint="default"/>
      </w:rPr>
    </w:lvl>
    <w:lvl w:ilvl="4" w:tplc="4D96094A">
      <w:start w:val="1"/>
      <w:numFmt w:val="bullet"/>
      <w:lvlText w:val="o"/>
      <w:lvlJc w:val="left"/>
      <w:pPr>
        <w:ind w:left="3960" w:hanging="360"/>
      </w:pPr>
      <w:rPr>
        <w:rFonts w:ascii="Courier New" w:hAnsi="Courier New" w:hint="default"/>
      </w:rPr>
    </w:lvl>
    <w:lvl w:ilvl="5" w:tplc="96107464">
      <w:start w:val="1"/>
      <w:numFmt w:val="bullet"/>
      <w:lvlText w:val=""/>
      <w:lvlJc w:val="left"/>
      <w:pPr>
        <w:ind w:left="4680" w:hanging="360"/>
      </w:pPr>
      <w:rPr>
        <w:rFonts w:ascii="Wingdings" w:hAnsi="Wingdings" w:hint="default"/>
      </w:rPr>
    </w:lvl>
    <w:lvl w:ilvl="6" w:tplc="AB6CD6BC">
      <w:start w:val="1"/>
      <w:numFmt w:val="bullet"/>
      <w:lvlText w:val=""/>
      <w:lvlJc w:val="left"/>
      <w:pPr>
        <w:ind w:left="5400" w:hanging="360"/>
      </w:pPr>
      <w:rPr>
        <w:rFonts w:ascii="Symbol" w:hAnsi="Symbol" w:hint="default"/>
      </w:rPr>
    </w:lvl>
    <w:lvl w:ilvl="7" w:tplc="65EA396E">
      <w:start w:val="1"/>
      <w:numFmt w:val="bullet"/>
      <w:lvlText w:val="o"/>
      <w:lvlJc w:val="left"/>
      <w:pPr>
        <w:ind w:left="6120" w:hanging="360"/>
      </w:pPr>
      <w:rPr>
        <w:rFonts w:ascii="Courier New" w:hAnsi="Courier New" w:hint="default"/>
      </w:rPr>
    </w:lvl>
    <w:lvl w:ilvl="8" w:tplc="7946DAE0">
      <w:start w:val="1"/>
      <w:numFmt w:val="bullet"/>
      <w:lvlText w:val=""/>
      <w:lvlJc w:val="left"/>
      <w:pPr>
        <w:ind w:left="6840" w:hanging="360"/>
      </w:pPr>
      <w:rPr>
        <w:rFonts w:ascii="Wingdings" w:hAnsi="Wingdings" w:hint="default"/>
      </w:rPr>
    </w:lvl>
  </w:abstractNum>
  <w:abstractNum w:abstractNumId="1" w15:restartNumberingAfterBreak="0">
    <w:nsid w:val="0E7EA5CB"/>
    <w:multiLevelType w:val="hybridMultilevel"/>
    <w:tmpl w:val="CC08E662"/>
    <w:lvl w:ilvl="0" w:tplc="DD66190E">
      <w:start w:val="1"/>
      <w:numFmt w:val="bullet"/>
      <w:lvlText w:val=""/>
      <w:lvlJc w:val="left"/>
      <w:pPr>
        <w:ind w:left="1080" w:hanging="360"/>
      </w:pPr>
      <w:rPr>
        <w:rFonts w:ascii="Symbol" w:hAnsi="Symbol" w:hint="default"/>
      </w:rPr>
    </w:lvl>
    <w:lvl w:ilvl="1" w:tplc="8E945812">
      <w:start w:val="1"/>
      <w:numFmt w:val="bullet"/>
      <w:lvlText w:val="o"/>
      <w:lvlJc w:val="left"/>
      <w:pPr>
        <w:ind w:left="1800" w:hanging="360"/>
      </w:pPr>
      <w:rPr>
        <w:rFonts w:ascii="Courier New" w:hAnsi="Courier New" w:hint="default"/>
      </w:rPr>
    </w:lvl>
    <w:lvl w:ilvl="2" w:tplc="2CD4082E">
      <w:start w:val="1"/>
      <w:numFmt w:val="bullet"/>
      <w:lvlText w:val=""/>
      <w:lvlJc w:val="left"/>
      <w:pPr>
        <w:ind w:left="2520" w:hanging="360"/>
      </w:pPr>
      <w:rPr>
        <w:rFonts w:ascii="Wingdings" w:hAnsi="Wingdings" w:hint="default"/>
      </w:rPr>
    </w:lvl>
    <w:lvl w:ilvl="3" w:tplc="41EC69F0">
      <w:start w:val="1"/>
      <w:numFmt w:val="bullet"/>
      <w:lvlText w:val=""/>
      <w:lvlJc w:val="left"/>
      <w:pPr>
        <w:ind w:left="3240" w:hanging="360"/>
      </w:pPr>
      <w:rPr>
        <w:rFonts w:ascii="Symbol" w:hAnsi="Symbol" w:hint="default"/>
      </w:rPr>
    </w:lvl>
    <w:lvl w:ilvl="4" w:tplc="9E1659DC">
      <w:start w:val="1"/>
      <w:numFmt w:val="bullet"/>
      <w:lvlText w:val="o"/>
      <w:lvlJc w:val="left"/>
      <w:pPr>
        <w:ind w:left="3960" w:hanging="360"/>
      </w:pPr>
      <w:rPr>
        <w:rFonts w:ascii="Courier New" w:hAnsi="Courier New" w:hint="default"/>
      </w:rPr>
    </w:lvl>
    <w:lvl w:ilvl="5" w:tplc="A55098F8">
      <w:start w:val="1"/>
      <w:numFmt w:val="bullet"/>
      <w:lvlText w:val=""/>
      <w:lvlJc w:val="left"/>
      <w:pPr>
        <w:ind w:left="4680" w:hanging="360"/>
      </w:pPr>
      <w:rPr>
        <w:rFonts w:ascii="Wingdings" w:hAnsi="Wingdings" w:hint="default"/>
      </w:rPr>
    </w:lvl>
    <w:lvl w:ilvl="6" w:tplc="FF2009B6">
      <w:start w:val="1"/>
      <w:numFmt w:val="bullet"/>
      <w:lvlText w:val=""/>
      <w:lvlJc w:val="left"/>
      <w:pPr>
        <w:ind w:left="5400" w:hanging="360"/>
      </w:pPr>
      <w:rPr>
        <w:rFonts w:ascii="Symbol" w:hAnsi="Symbol" w:hint="default"/>
      </w:rPr>
    </w:lvl>
    <w:lvl w:ilvl="7" w:tplc="02A6D452">
      <w:start w:val="1"/>
      <w:numFmt w:val="bullet"/>
      <w:lvlText w:val="o"/>
      <w:lvlJc w:val="left"/>
      <w:pPr>
        <w:ind w:left="6120" w:hanging="360"/>
      </w:pPr>
      <w:rPr>
        <w:rFonts w:ascii="Courier New" w:hAnsi="Courier New" w:hint="default"/>
      </w:rPr>
    </w:lvl>
    <w:lvl w:ilvl="8" w:tplc="E8B03DAE">
      <w:start w:val="1"/>
      <w:numFmt w:val="bullet"/>
      <w:lvlText w:val=""/>
      <w:lvlJc w:val="left"/>
      <w:pPr>
        <w:ind w:left="6840" w:hanging="360"/>
      </w:pPr>
      <w:rPr>
        <w:rFonts w:ascii="Wingdings" w:hAnsi="Wingdings" w:hint="default"/>
      </w:rPr>
    </w:lvl>
  </w:abstractNum>
  <w:abstractNum w:abstractNumId="2" w15:restartNumberingAfterBreak="0">
    <w:nsid w:val="187B1B1D"/>
    <w:multiLevelType w:val="hybridMultilevel"/>
    <w:tmpl w:val="B0320DD4"/>
    <w:lvl w:ilvl="0" w:tplc="D55CD102">
      <w:start w:val="1"/>
      <w:numFmt w:val="bullet"/>
      <w:lvlText w:val=""/>
      <w:lvlJc w:val="left"/>
      <w:pPr>
        <w:ind w:left="1080" w:hanging="360"/>
      </w:pPr>
      <w:rPr>
        <w:rFonts w:ascii="Symbol" w:hAnsi="Symbol" w:hint="default"/>
      </w:rPr>
    </w:lvl>
    <w:lvl w:ilvl="1" w:tplc="B0D44C8C">
      <w:start w:val="1"/>
      <w:numFmt w:val="bullet"/>
      <w:lvlText w:val="o"/>
      <w:lvlJc w:val="left"/>
      <w:pPr>
        <w:ind w:left="1800" w:hanging="360"/>
      </w:pPr>
      <w:rPr>
        <w:rFonts w:ascii="Courier New" w:hAnsi="Courier New" w:hint="default"/>
      </w:rPr>
    </w:lvl>
    <w:lvl w:ilvl="2" w:tplc="07A8FA02">
      <w:start w:val="1"/>
      <w:numFmt w:val="bullet"/>
      <w:lvlText w:val=""/>
      <w:lvlJc w:val="left"/>
      <w:pPr>
        <w:ind w:left="2520" w:hanging="360"/>
      </w:pPr>
      <w:rPr>
        <w:rFonts w:ascii="Wingdings" w:hAnsi="Wingdings" w:hint="default"/>
      </w:rPr>
    </w:lvl>
    <w:lvl w:ilvl="3" w:tplc="B9EC2E8A">
      <w:start w:val="1"/>
      <w:numFmt w:val="bullet"/>
      <w:lvlText w:val=""/>
      <w:lvlJc w:val="left"/>
      <w:pPr>
        <w:ind w:left="3240" w:hanging="360"/>
      </w:pPr>
      <w:rPr>
        <w:rFonts w:ascii="Symbol" w:hAnsi="Symbol" w:hint="default"/>
      </w:rPr>
    </w:lvl>
    <w:lvl w:ilvl="4" w:tplc="EC66C1FA">
      <w:start w:val="1"/>
      <w:numFmt w:val="bullet"/>
      <w:lvlText w:val="o"/>
      <w:lvlJc w:val="left"/>
      <w:pPr>
        <w:ind w:left="3960" w:hanging="360"/>
      </w:pPr>
      <w:rPr>
        <w:rFonts w:ascii="Courier New" w:hAnsi="Courier New" w:hint="default"/>
      </w:rPr>
    </w:lvl>
    <w:lvl w:ilvl="5" w:tplc="0FE88372">
      <w:start w:val="1"/>
      <w:numFmt w:val="bullet"/>
      <w:lvlText w:val=""/>
      <w:lvlJc w:val="left"/>
      <w:pPr>
        <w:ind w:left="4680" w:hanging="360"/>
      </w:pPr>
      <w:rPr>
        <w:rFonts w:ascii="Wingdings" w:hAnsi="Wingdings" w:hint="default"/>
      </w:rPr>
    </w:lvl>
    <w:lvl w:ilvl="6" w:tplc="27985FCA">
      <w:start w:val="1"/>
      <w:numFmt w:val="bullet"/>
      <w:lvlText w:val=""/>
      <w:lvlJc w:val="left"/>
      <w:pPr>
        <w:ind w:left="5400" w:hanging="360"/>
      </w:pPr>
      <w:rPr>
        <w:rFonts w:ascii="Symbol" w:hAnsi="Symbol" w:hint="default"/>
      </w:rPr>
    </w:lvl>
    <w:lvl w:ilvl="7" w:tplc="53FA0D4C">
      <w:start w:val="1"/>
      <w:numFmt w:val="bullet"/>
      <w:lvlText w:val="o"/>
      <w:lvlJc w:val="left"/>
      <w:pPr>
        <w:ind w:left="6120" w:hanging="360"/>
      </w:pPr>
      <w:rPr>
        <w:rFonts w:ascii="Courier New" w:hAnsi="Courier New" w:hint="default"/>
      </w:rPr>
    </w:lvl>
    <w:lvl w:ilvl="8" w:tplc="797ADF4A">
      <w:start w:val="1"/>
      <w:numFmt w:val="bullet"/>
      <w:lvlText w:val=""/>
      <w:lvlJc w:val="left"/>
      <w:pPr>
        <w:ind w:left="6840" w:hanging="360"/>
      </w:pPr>
      <w:rPr>
        <w:rFonts w:ascii="Wingdings" w:hAnsi="Wingdings" w:hint="default"/>
      </w:rPr>
    </w:lvl>
  </w:abstractNum>
  <w:abstractNum w:abstractNumId="3" w15:restartNumberingAfterBreak="0">
    <w:nsid w:val="1A82D09F"/>
    <w:multiLevelType w:val="hybridMultilevel"/>
    <w:tmpl w:val="53FE8E4C"/>
    <w:lvl w:ilvl="0" w:tplc="89E241EC">
      <w:start w:val="1"/>
      <w:numFmt w:val="bullet"/>
      <w:lvlText w:val=""/>
      <w:lvlJc w:val="left"/>
      <w:pPr>
        <w:ind w:left="1080" w:hanging="360"/>
      </w:pPr>
      <w:rPr>
        <w:rFonts w:ascii="Symbol" w:hAnsi="Symbol" w:hint="default"/>
      </w:rPr>
    </w:lvl>
    <w:lvl w:ilvl="1" w:tplc="82DA86D2">
      <w:start w:val="1"/>
      <w:numFmt w:val="bullet"/>
      <w:lvlText w:val="o"/>
      <w:lvlJc w:val="left"/>
      <w:pPr>
        <w:ind w:left="1800" w:hanging="360"/>
      </w:pPr>
      <w:rPr>
        <w:rFonts w:ascii="Courier New" w:hAnsi="Courier New" w:hint="default"/>
      </w:rPr>
    </w:lvl>
    <w:lvl w:ilvl="2" w:tplc="91B8CF48">
      <w:start w:val="1"/>
      <w:numFmt w:val="bullet"/>
      <w:lvlText w:val=""/>
      <w:lvlJc w:val="left"/>
      <w:pPr>
        <w:ind w:left="2520" w:hanging="360"/>
      </w:pPr>
      <w:rPr>
        <w:rFonts w:ascii="Wingdings" w:hAnsi="Wingdings" w:hint="default"/>
      </w:rPr>
    </w:lvl>
    <w:lvl w:ilvl="3" w:tplc="B65ECC98">
      <w:start w:val="1"/>
      <w:numFmt w:val="bullet"/>
      <w:lvlText w:val=""/>
      <w:lvlJc w:val="left"/>
      <w:pPr>
        <w:ind w:left="3240" w:hanging="360"/>
      </w:pPr>
      <w:rPr>
        <w:rFonts w:ascii="Symbol" w:hAnsi="Symbol" w:hint="default"/>
      </w:rPr>
    </w:lvl>
    <w:lvl w:ilvl="4" w:tplc="78FE186A">
      <w:start w:val="1"/>
      <w:numFmt w:val="bullet"/>
      <w:lvlText w:val="o"/>
      <w:lvlJc w:val="left"/>
      <w:pPr>
        <w:ind w:left="3960" w:hanging="360"/>
      </w:pPr>
      <w:rPr>
        <w:rFonts w:ascii="Courier New" w:hAnsi="Courier New" w:hint="default"/>
      </w:rPr>
    </w:lvl>
    <w:lvl w:ilvl="5" w:tplc="1EC0F9B0">
      <w:start w:val="1"/>
      <w:numFmt w:val="bullet"/>
      <w:lvlText w:val=""/>
      <w:lvlJc w:val="left"/>
      <w:pPr>
        <w:ind w:left="4680" w:hanging="360"/>
      </w:pPr>
      <w:rPr>
        <w:rFonts w:ascii="Wingdings" w:hAnsi="Wingdings" w:hint="default"/>
      </w:rPr>
    </w:lvl>
    <w:lvl w:ilvl="6" w:tplc="8B420004">
      <w:start w:val="1"/>
      <w:numFmt w:val="bullet"/>
      <w:lvlText w:val=""/>
      <w:lvlJc w:val="left"/>
      <w:pPr>
        <w:ind w:left="5400" w:hanging="360"/>
      </w:pPr>
      <w:rPr>
        <w:rFonts w:ascii="Symbol" w:hAnsi="Symbol" w:hint="default"/>
      </w:rPr>
    </w:lvl>
    <w:lvl w:ilvl="7" w:tplc="D0804B14">
      <w:start w:val="1"/>
      <w:numFmt w:val="bullet"/>
      <w:lvlText w:val="o"/>
      <w:lvlJc w:val="left"/>
      <w:pPr>
        <w:ind w:left="6120" w:hanging="360"/>
      </w:pPr>
      <w:rPr>
        <w:rFonts w:ascii="Courier New" w:hAnsi="Courier New" w:hint="default"/>
      </w:rPr>
    </w:lvl>
    <w:lvl w:ilvl="8" w:tplc="A9D619EE">
      <w:start w:val="1"/>
      <w:numFmt w:val="bullet"/>
      <w:lvlText w:val=""/>
      <w:lvlJc w:val="left"/>
      <w:pPr>
        <w:ind w:left="6840" w:hanging="360"/>
      </w:pPr>
      <w:rPr>
        <w:rFonts w:ascii="Wingdings" w:hAnsi="Wingdings" w:hint="default"/>
      </w:rPr>
    </w:lvl>
  </w:abstractNum>
  <w:abstractNum w:abstractNumId="4" w15:restartNumberingAfterBreak="0">
    <w:nsid w:val="1F108216"/>
    <w:multiLevelType w:val="hybridMultilevel"/>
    <w:tmpl w:val="F920FAA2"/>
    <w:lvl w:ilvl="0" w:tplc="E598932A">
      <w:start w:val="1"/>
      <w:numFmt w:val="bullet"/>
      <w:lvlText w:val=""/>
      <w:lvlJc w:val="left"/>
      <w:pPr>
        <w:ind w:left="1080" w:hanging="360"/>
      </w:pPr>
      <w:rPr>
        <w:rFonts w:ascii="Symbol" w:hAnsi="Symbol" w:hint="default"/>
      </w:rPr>
    </w:lvl>
    <w:lvl w:ilvl="1" w:tplc="1E481FFE">
      <w:start w:val="1"/>
      <w:numFmt w:val="bullet"/>
      <w:lvlText w:val="o"/>
      <w:lvlJc w:val="left"/>
      <w:pPr>
        <w:ind w:left="1800" w:hanging="360"/>
      </w:pPr>
      <w:rPr>
        <w:rFonts w:ascii="Courier New" w:hAnsi="Courier New" w:hint="default"/>
      </w:rPr>
    </w:lvl>
    <w:lvl w:ilvl="2" w:tplc="AF4C8EDA">
      <w:start w:val="1"/>
      <w:numFmt w:val="bullet"/>
      <w:lvlText w:val=""/>
      <w:lvlJc w:val="left"/>
      <w:pPr>
        <w:ind w:left="2520" w:hanging="360"/>
      </w:pPr>
      <w:rPr>
        <w:rFonts w:ascii="Wingdings" w:hAnsi="Wingdings" w:hint="default"/>
      </w:rPr>
    </w:lvl>
    <w:lvl w:ilvl="3" w:tplc="D158A078">
      <w:start w:val="1"/>
      <w:numFmt w:val="bullet"/>
      <w:lvlText w:val=""/>
      <w:lvlJc w:val="left"/>
      <w:pPr>
        <w:ind w:left="3240" w:hanging="360"/>
      </w:pPr>
      <w:rPr>
        <w:rFonts w:ascii="Symbol" w:hAnsi="Symbol" w:hint="default"/>
      </w:rPr>
    </w:lvl>
    <w:lvl w:ilvl="4" w:tplc="C8923C0A">
      <w:start w:val="1"/>
      <w:numFmt w:val="bullet"/>
      <w:lvlText w:val="o"/>
      <w:lvlJc w:val="left"/>
      <w:pPr>
        <w:ind w:left="3960" w:hanging="360"/>
      </w:pPr>
      <w:rPr>
        <w:rFonts w:ascii="Courier New" w:hAnsi="Courier New" w:hint="default"/>
      </w:rPr>
    </w:lvl>
    <w:lvl w:ilvl="5" w:tplc="99643816">
      <w:start w:val="1"/>
      <w:numFmt w:val="bullet"/>
      <w:lvlText w:val=""/>
      <w:lvlJc w:val="left"/>
      <w:pPr>
        <w:ind w:left="4680" w:hanging="360"/>
      </w:pPr>
      <w:rPr>
        <w:rFonts w:ascii="Wingdings" w:hAnsi="Wingdings" w:hint="default"/>
      </w:rPr>
    </w:lvl>
    <w:lvl w:ilvl="6" w:tplc="14C2DE54">
      <w:start w:val="1"/>
      <w:numFmt w:val="bullet"/>
      <w:lvlText w:val=""/>
      <w:lvlJc w:val="left"/>
      <w:pPr>
        <w:ind w:left="5400" w:hanging="360"/>
      </w:pPr>
      <w:rPr>
        <w:rFonts w:ascii="Symbol" w:hAnsi="Symbol" w:hint="default"/>
      </w:rPr>
    </w:lvl>
    <w:lvl w:ilvl="7" w:tplc="C13E0958">
      <w:start w:val="1"/>
      <w:numFmt w:val="bullet"/>
      <w:lvlText w:val="o"/>
      <w:lvlJc w:val="left"/>
      <w:pPr>
        <w:ind w:left="6120" w:hanging="360"/>
      </w:pPr>
      <w:rPr>
        <w:rFonts w:ascii="Courier New" w:hAnsi="Courier New" w:hint="default"/>
      </w:rPr>
    </w:lvl>
    <w:lvl w:ilvl="8" w:tplc="C004E556">
      <w:start w:val="1"/>
      <w:numFmt w:val="bullet"/>
      <w:lvlText w:val=""/>
      <w:lvlJc w:val="left"/>
      <w:pPr>
        <w:ind w:left="6840" w:hanging="360"/>
      </w:pPr>
      <w:rPr>
        <w:rFonts w:ascii="Wingdings" w:hAnsi="Wingdings" w:hint="default"/>
      </w:rPr>
    </w:lvl>
  </w:abstractNum>
  <w:abstractNum w:abstractNumId="5" w15:restartNumberingAfterBreak="0">
    <w:nsid w:val="2D6DECA8"/>
    <w:multiLevelType w:val="hybridMultilevel"/>
    <w:tmpl w:val="209A001A"/>
    <w:lvl w:ilvl="0" w:tplc="1CB0D37A">
      <w:start w:val="1"/>
      <w:numFmt w:val="bullet"/>
      <w:lvlText w:val=""/>
      <w:lvlJc w:val="left"/>
      <w:pPr>
        <w:ind w:left="1080" w:hanging="360"/>
      </w:pPr>
      <w:rPr>
        <w:rFonts w:ascii="Symbol" w:hAnsi="Symbol" w:hint="default"/>
      </w:rPr>
    </w:lvl>
    <w:lvl w:ilvl="1" w:tplc="9696A756">
      <w:start w:val="1"/>
      <w:numFmt w:val="bullet"/>
      <w:lvlText w:val="o"/>
      <w:lvlJc w:val="left"/>
      <w:pPr>
        <w:ind w:left="1800" w:hanging="360"/>
      </w:pPr>
      <w:rPr>
        <w:rFonts w:ascii="Courier New" w:hAnsi="Courier New" w:hint="default"/>
      </w:rPr>
    </w:lvl>
    <w:lvl w:ilvl="2" w:tplc="037E7692">
      <w:start w:val="1"/>
      <w:numFmt w:val="bullet"/>
      <w:lvlText w:val=""/>
      <w:lvlJc w:val="left"/>
      <w:pPr>
        <w:ind w:left="2520" w:hanging="360"/>
      </w:pPr>
      <w:rPr>
        <w:rFonts w:ascii="Wingdings" w:hAnsi="Wingdings" w:hint="default"/>
      </w:rPr>
    </w:lvl>
    <w:lvl w:ilvl="3" w:tplc="60EA4BE2">
      <w:start w:val="1"/>
      <w:numFmt w:val="bullet"/>
      <w:lvlText w:val=""/>
      <w:lvlJc w:val="left"/>
      <w:pPr>
        <w:ind w:left="3240" w:hanging="360"/>
      </w:pPr>
      <w:rPr>
        <w:rFonts w:ascii="Symbol" w:hAnsi="Symbol" w:hint="default"/>
      </w:rPr>
    </w:lvl>
    <w:lvl w:ilvl="4" w:tplc="AB0A47F4">
      <w:start w:val="1"/>
      <w:numFmt w:val="bullet"/>
      <w:lvlText w:val="o"/>
      <w:lvlJc w:val="left"/>
      <w:pPr>
        <w:ind w:left="3960" w:hanging="360"/>
      </w:pPr>
      <w:rPr>
        <w:rFonts w:ascii="Courier New" w:hAnsi="Courier New" w:hint="default"/>
      </w:rPr>
    </w:lvl>
    <w:lvl w:ilvl="5" w:tplc="D736B14C">
      <w:start w:val="1"/>
      <w:numFmt w:val="bullet"/>
      <w:lvlText w:val=""/>
      <w:lvlJc w:val="left"/>
      <w:pPr>
        <w:ind w:left="4680" w:hanging="360"/>
      </w:pPr>
      <w:rPr>
        <w:rFonts w:ascii="Wingdings" w:hAnsi="Wingdings" w:hint="default"/>
      </w:rPr>
    </w:lvl>
    <w:lvl w:ilvl="6" w:tplc="54641836">
      <w:start w:val="1"/>
      <w:numFmt w:val="bullet"/>
      <w:lvlText w:val=""/>
      <w:lvlJc w:val="left"/>
      <w:pPr>
        <w:ind w:left="5400" w:hanging="360"/>
      </w:pPr>
      <w:rPr>
        <w:rFonts w:ascii="Symbol" w:hAnsi="Symbol" w:hint="default"/>
      </w:rPr>
    </w:lvl>
    <w:lvl w:ilvl="7" w:tplc="38BABCEA">
      <w:start w:val="1"/>
      <w:numFmt w:val="bullet"/>
      <w:lvlText w:val="o"/>
      <w:lvlJc w:val="left"/>
      <w:pPr>
        <w:ind w:left="6120" w:hanging="360"/>
      </w:pPr>
      <w:rPr>
        <w:rFonts w:ascii="Courier New" w:hAnsi="Courier New" w:hint="default"/>
      </w:rPr>
    </w:lvl>
    <w:lvl w:ilvl="8" w:tplc="E42E335E">
      <w:start w:val="1"/>
      <w:numFmt w:val="bullet"/>
      <w:lvlText w:val=""/>
      <w:lvlJc w:val="left"/>
      <w:pPr>
        <w:ind w:left="6840" w:hanging="360"/>
      </w:pPr>
      <w:rPr>
        <w:rFonts w:ascii="Wingdings" w:hAnsi="Wingdings" w:hint="default"/>
      </w:rPr>
    </w:lvl>
  </w:abstractNum>
  <w:abstractNum w:abstractNumId="6" w15:restartNumberingAfterBreak="0">
    <w:nsid w:val="3E3A0AC3"/>
    <w:multiLevelType w:val="hybridMultilevel"/>
    <w:tmpl w:val="3260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A2B558"/>
    <w:multiLevelType w:val="hybridMultilevel"/>
    <w:tmpl w:val="3A122B1E"/>
    <w:lvl w:ilvl="0" w:tplc="70C0E876">
      <w:start w:val="1"/>
      <w:numFmt w:val="bullet"/>
      <w:lvlText w:val=""/>
      <w:lvlJc w:val="left"/>
      <w:pPr>
        <w:ind w:left="1080" w:hanging="360"/>
      </w:pPr>
      <w:rPr>
        <w:rFonts w:ascii="Symbol" w:hAnsi="Symbol" w:hint="default"/>
      </w:rPr>
    </w:lvl>
    <w:lvl w:ilvl="1" w:tplc="938037BE">
      <w:start w:val="1"/>
      <w:numFmt w:val="bullet"/>
      <w:lvlText w:val="o"/>
      <w:lvlJc w:val="left"/>
      <w:pPr>
        <w:ind w:left="1800" w:hanging="360"/>
      </w:pPr>
      <w:rPr>
        <w:rFonts w:ascii="Courier New" w:hAnsi="Courier New" w:hint="default"/>
      </w:rPr>
    </w:lvl>
    <w:lvl w:ilvl="2" w:tplc="E132C93C">
      <w:start w:val="1"/>
      <w:numFmt w:val="bullet"/>
      <w:lvlText w:val=""/>
      <w:lvlJc w:val="left"/>
      <w:pPr>
        <w:ind w:left="2520" w:hanging="360"/>
      </w:pPr>
      <w:rPr>
        <w:rFonts w:ascii="Wingdings" w:hAnsi="Wingdings" w:hint="default"/>
      </w:rPr>
    </w:lvl>
    <w:lvl w:ilvl="3" w:tplc="BCAE1710">
      <w:start w:val="1"/>
      <w:numFmt w:val="bullet"/>
      <w:lvlText w:val=""/>
      <w:lvlJc w:val="left"/>
      <w:pPr>
        <w:ind w:left="3240" w:hanging="360"/>
      </w:pPr>
      <w:rPr>
        <w:rFonts w:ascii="Symbol" w:hAnsi="Symbol" w:hint="default"/>
      </w:rPr>
    </w:lvl>
    <w:lvl w:ilvl="4" w:tplc="38823DA6">
      <w:start w:val="1"/>
      <w:numFmt w:val="bullet"/>
      <w:lvlText w:val="o"/>
      <w:lvlJc w:val="left"/>
      <w:pPr>
        <w:ind w:left="3960" w:hanging="360"/>
      </w:pPr>
      <w:rPr>
        <w:rFonts w:ascii="Courier New" w:hAnsi="Courier New" w:hint="default"/>
      </w:rPr>
    </w:lvl>
    <w:lvl w:ilvl="5" w:tplc="8A86978A">
      <w:start w:val="1"/>
      <w:numFmt w:val="bullet"/>
      <w:lvlText w:val=""/>
      <w:lvlJc w:val="left"/>
      <w:pPr>
        <w:ind w:left="4680" w:hanging="360"/>
      </w:pPr>
      <w:rPr>
        <w:rFonts w:ascii="Wingdings" w:hAnsi="Wingdings" w:hint="default"/>
      </w:rPr>
    </w:lvl>
    <w:lvl w:ilvl="6" w:tplc="0892493A">
      <w:start w:val="1"/>
      <w:numFmt w:val="bullet"/>
      <w:lvlText w:val=""/>
      <w:lvlJc w:val="left"/>
      <w:pPr>
        <w:ind w:left="5400" w:hanging="360"/>
      </w:pPr>
      <w:rPr>
        <w:rFonts w:ascii="Symbol" w:hAnsi="Symbol" w:hint="default"/>
      </w:rPr>
    </w:lvl>
    <w:lvl w:ilvl="7" w:tplc="94B0B714">
      <w:start w:val="1"/>
      <w:numFmt w:val="bullet"/>
      <w:lvlText w:val="o"/>
      <w:lvlJc w:val="left"/>
      <w:pPr>
        <w:ind w:left="6120" w:hanging="360"/>
      </w:pPr>
      <w:rPr>
        <w:rFonts w:ascii="Courier New" w:hAnsi="Courier New" w:hint="default"/>
      </w:rPr>
    </w:lvl>
    <w:lvl w:ilvl="8" w:tplc="EA86B09C">
      <w:start w:val="1"/>
      <w:numFmt w:val="bullet"/>
      <w:lvlText w:val=""/>
      <w:lvlJc w:val="left"/>
      <w:pPr>
        <w:ind w:left="6840" w:hanging="360"/>
      </w:pPr>
      <w:rPr>
        <w:rFonts w:ascii="Wingdings" w:hAnsi="Wingdings" w:hint="default"/>
      </w:rPr>
    </w:lvl>
  </w:abstractNum>
  <w:abstractNum w:abstractNumId="8" w15:restartNumberingAfterBreak="0">
    <w:nsid w:val="4E48FB19"/>
    <w:multiLevelType w:val="hybridMultilevel"/>
    <w:tmpl w:val="68B696CC"/>
    <w:lvl w:ilvl="0" w:tplc="AD02C798">
      <w:start w:val="1"/>
      <w:numFmt w:val="bullet"/>
      <w:lvlText w:val=""/>
      <w:lvlJc w:val="left"/>
      <w:pPr>
        <w:ind w:left="1080" w:hanging="360"/>
      </w:pPr>
      <w:rPr>
        <w:rFonts w:ascii="Symbol" w:hAnsi="Symbol" w:hint="default"/>
      </w:rPr>
    </w:lvl>
    <w:lvl w:ilvl="1" w:tplc="BEA0920E">
      <w:start w:val="1"/>
      <w:numFmt w:val="bullet"/>
      <w:lvlText w:val="o"/>
      <w:lvlJc w:val="left"/>
      <w:pPr>
        <w:ind w:left="1800" w:hanging="360"/>
      </w:pPr>
      <w:rPr>
        <w:rFonts w:ascii="Courier New" w:hAnsi="Courier New" w:hint="default"/>
      </w:rPr>
    </w:lvl>
    <w:lvl w:ilvl="2" w:tplc="D018A8C6">
      <w:start w:val="1"/>
      <w:numFmt w:val="bullet"/>
      <w:lvlText w:val=""/>
      <w:lvlJc w:val="left"/>
      <w:pPr>
        <w:ind w:left="2520" w:hanging="360"/>
      </w:pPr>
      <w:rPr>
        <w:rFonts w:ascii="Wingdings" w:hAnsi="Wingdings" w:hint="default"/>
      </w:rPr>
    </w:lvl>
    <w:lvl w:ilvl="3" w:tplc="27707D02">
      <w:start w:val="1"/>
      <w:numFmt w:val="bullet"/>
      <w:lvlText w:val=""/>
      <w:lvlJc w:val="left"/>
      <w:pPr>
        <w:ind w:left="3240" w:hanging="360"/>
      </w:pPr>
      <w:rPr>
        <w:rFonts w:ascii="Symbol" w:hAnsi="Symbol" w:hint="default"/>
      </w:rPr>
    </w:lvl>
    <w:lvl w:ilvl="4" w:tplc="1F0A4808">
      <w:start w:val="1"/>
      <w:numFmt w:val="bullet"/>
      <w:lvlText w:val="o"/>
      <w:lvlJc w:val="left"/>
      <w:pPr>
        <w:ind w:left="3960" w:hanging="360"/>
      </w:pPr>
      <w:rPr>
        <w:rFonts w:ascii="Courier New" w:hAnsi="Courier New" w:hint="default"/>
      </w:rPr>
    </w:lvl>
    <w:lvl w:ilvl="5" w:tplc="D8528086">
      <w:start w:val="1"/>
      <w:numFmt w:val="bullet"/>
      <w:lvlText w:val=""/>
      <w:lvlJc w:val="left"/>
      <w:pPr>
        <w:ind w:left="4680" w:hanging="360"/>
      </w:pPr>
      <w:rPr>
        <w:rFonts w:ascii="Wingdings" w:hAnsi="Wingdings" w:hint="default"/>
      </w:rPr>
    </w:lvl>
    <w:lvl w:ilvl="6" w:tplc="367C99B2">
      <w:start w:val="1"/>
      <w:numFmt w:val="bullet"/>
      <w:lvlText w:val=""/>
      <w:lvlJc w:val="left"/>
      <w:pPr>
        <w:ind w:left="5400" w:hanging="360"/>
      </w:pPr>
      <w:rPr>
        <w:rFonts w:ascii="Symbol" w:hAnsi="Symbol" w:hint="default"/>
      </w:rPr>
    </w:lvl>
    <w:lvl w:ilvl="7" w:tplc="E6F04D34">
      <w:start w:val="1"/>
      <w:numFmt w:val="bullet"/>
      <w:lvlText w:val="o"/>
      <w:lvlJc w:val="left"/>
      <w:pPr>
        <w:ind w:left="6120" w:hanging="360"/>
      </w:pPr>
      <w:rPr>
        <w:rFonts w:ascii="Courier New" w:hAnsi="Courier New" w:hint="default"/>
      </w:rPr>
    </w:lvl>
    <w:lvl w:ilvl="8" w:tplc="2D2A211A">
      <w:start w:val="1"/>
      <w:numFmt w:val="bullet"/>
      <w:lvlText w:val=""/>
      <w:lvlJc w:val="left"/>
      <w:pPr>
        <w:ind w:left="6840" w:hanging="360"/>
      </w:pPr>
      <w:rPr>
        <w:rFonts w:ascii="Wingdings" w:hAnsi="Wingdings" w:hint="default"/>
      </w:rPr>
    </w:lvl>
  </w:abstractNum>
  <w:abstractNum w:abstractNumId="9" w15:restartNumberingAfterBreak="0">
    <w:nsid w:val="53D5159D"/>
    <w:multiLevelType w:val="hybridMultilevel"/>
    <w:tmpl w:val="DB48F348"/>
    <w:lvl w:ilvl="0" w:tplc="CCCADFB0">
      <w:start w:val="1"/>
      <w:numFmt w:val="bullet"/>
      <w:lvlText w:val=""/>
      <w:lvlJc w:val="left"/>
      <w:pPr>
        <w:ind w:left="1080" w:hanging="360"/>
      </w:pPr>
      <w:rPr>
        <w:rFonts w:ascii="Symbol" w:hAnsi="Symbol" w:hint="default"/>
      </w:rPr>
    </w:lvl>
    <w:lvl w:ilvl="1" w:tplc="E7D0BB4A">
      <w:start w:val="1"/>
      <w:numFmt w:val="bullet"/>
      <w:lvlText w:val="o"/>
      <w:lvlJc w:val="left"/>
      <w:pPr>
        <w:ind w:left="1800" w:hanging="360"/>
      </w:pPr>
      <w:rPr>
        <w:rFonts w:ascii="Courier New" w:hAnsi="Courier New" w:hint="default"/>
      </w:rPr>
    </w:lvl>
    <w:lvl w:ilvl="2" w:tplc="78782298">
      <w:start w:val="1"/>
      <w:numFmt w:val="bullet"/>
      <w:lvlText w:val=""/>
      <w:lvlJc w:val="left"/>
      <w:pPr>
        <w:ind w:left="2520" w:hanging="360"/>
      </w:pPr>
      <w:rPr>
        <w:rFonts w:ascii="Wingdings" w:hAnsi="Wingdings" w:hint="default"/>
      </w:rPr>
    </w:lvl>
    <w:lvl w:ilvl="3" w:tplc="7A661236">
      <w:start w:val="1"/>
      <w:numFmt w:val="bullet"/>
      <w:lvlText w:val=""/>
      <w:lvlJc w:val="left"/>
      <w:pPr>
        <w:ind w:left="3240" w:hanging="360"/>
      </w:pPr>
      <w:rPr>
        <w:rFonts w:ascii="Symbol" w:hAnsi="Symbol" w:hint="default"/>
      </w:rPr>
    </w:lvl>
    <w:lvl w:ilvl="4" w:tplc="0BEA8F0A">
      <w:start w:val="1"/>
      <w:numFmt w:val="bullet"/>
      <w:lvlText w:val="o"/>
      <w:lvlJc w:val="left"/>
      <w:pPr>
        <w:ind w:left="3960" w:hanging="360"/>
      </w:pPr>
      <w:rPr>
        <w:rFonts w:ascii="Courier New" w:hAnsi="Courier New" w:hint="default"/>
      </w:rPr>
    </w:lvl>
    <w:lvl w:ilvl="5" w:tplc="D69224F6">
      <w:start w:val="1"/>
      <w:numFmt w:val="bullet"/>
      <w:lvlText w:val=""/>
      <w:lvlJc w:val="left"/>
      <w:pPr>
        <w:ind w:left="4680" w:hanging="360"/>
      </w:pPr>
      <w:rPr>
        <w:rFonts w:ascii="Wingdings" w:hAnsi="Wingdings" w:hint="default"/>
      </w:rPr>
    </w:lvl>
    <w:lvl w:ilvl="6" w:tplc="33300030">
      <w:start w:val="1"/>
      <w:numFmt w:val="bullet"/>
      <w:lvlText w:val=""/>
      <w:lvlJc w:val="left"/>
      <w:pPr>
        <w:ind w:left="5400" w:hanging="360"/>
      </w:pPr>
      <w:rPr>
        <w:rFonts w:ascii="Symbol" w:hAnsi="Symbol" w:hint="default"/>
      </w:rPr>
    </w:lvl>
    <w:lvl w:ilvl="7" w:tplc="9EFCD032">
      <w:start w:val="1"/>
      <w:numFmt w:val="bullet"/>
      <w:lvlText w:val="o"/>
      <w:lvlJc w:val="left"/>
      <w:pPr>
        <w:ind w:left="6120" w:hanging="360"/>
      </w:pPr>
      <w:rPr>
        <w:rFonts w:ascii="Courier New" w:hAnsi="Courier New" w:hint="default"/>
      </w:rPr>
    </w:lvl>
    <w:lvl w:ilvl="8" w:tplc="8C8C6B0E">
      <w:start w:val="1"/>
      <w:numFmt w:val="bullet"/>
      <w:lvlText w:val=""/>
      <w:lvlJc w:val="left"/>
      <w:pPr>
        <w:ind w:left="6840" w:hanging="360"/>
      </w:pPr>
      <w:rPr>
        <w:rFonts w:ascii="Wingdings" w:hAnsi="Wingdings" w:hint="default"/>
      </w:rPr>
    </w:lvl>
  </w:abstractNum>
  <w:abstractNum w:abstractNumId="10" w15:restartNumberingAfterBreak="0">
    <w:nsid w:val="5A2E9312"/>
    <w:multiLevelType w:val="hybridMultilevel"/>
    <w:tmpl w:val="3B6AB14E"/>
    <w:lvl w:ilvl="0" w:tplc="8EBA225E">
      <w:start w:val="1"/>
      <w:numFmt w:val="bullet"/>
      <w:lvlText w:val=""/>
      <w:lvlJc w:val="left"/>
      <w:pPr>
        <w:ind w:left="1080" w:hanging="360"/>
      </w:pPr>
      <w:rPr>
        <w:rFonts w:ascii="Symbol" w:hAnsi="Symbol" w:hint="default"/>
      </w:rPr>
    </w:lvl>
    <w:lvl w:ilvl="1" w:tplc="C7CEBAEE">
      <w:start w:val="1"/>
      <w:numFmt w:val="bullet"/>
      <w:lvlText w:val="o"/>
      <w:lvlJc w:val="left"/>
      <w:pPr>
        <w:ind w:left="1800" w:hanging="360"/>
      </w:pPr>
      <w:rPr>
        <w:rFonts w:ascii="Courier New" w:hAnsi="Courier New" w:hint="default"/>
      </w:rPr>
    </w:lvl>
    <w:lvl w:ilvl="2" w:tplc="B8D44566">
      <w:start w:val="1"/>
      <w:numFmt w:val="bullet"/>
      <w:lvlText w:val=""/>
      <w:lvlJc w:val="left"/>
      <w:pPr>
        <w:ind w:left="2520" w:hanging="360"/>
      </w:pPr>
      <w:rPr>
        <w:rFonts w:ascii="Wingdings" w:hAnsi="Wingdings" w:hint="default"/>
      </w:rPr>
    </w:lvl>
    <w:lvl w:ilvl="3" w:tplc="C518CE16">
      <w:start w:val="1"/>
      <w:numFmt w:val="bullet"/>
      <w:lvlText w:val=""/>
      <w:lvlJc w:val="left"/>
      <w:pPr>
        <w:ind w:left="3240" w:hanging="360"/>
      </w:pPr>
      <w:rPr>
        <w:rFonts w:ascii="Symbol" w:hAnsi="Symbol" w:hint="default"/>
      </w:rPr>
    </w:lvl>
    <w:lvl w:ilvl="4" w:tplc="E14246A6">
      <w:start w:val="1"/>
      <w:numFmt w:val="bullet"/>
      <w:lvlText w:val="o"/>
      <w:lvlJc w:val="left"/>
      <w:pPr>
        <w:ind w:left="3960" w:hanging="360"/>
      </w:pPr>
      <w:rPr>
        <w:rFonts w:ascii="Courier New" w:hAnsi="Courier New" w:hint="default"/>
      </w:rPr>
    </w:lvl>
    <w:lvl w:ilvl="5" w:tplc="AED81E80">
      <w:start w:val="1"/>
      <w:numFmt w:val="bullet"/>
      <w:lvlText w:val=""/>
      <w:lvlJc w:val="left"/>
      <w:pPr>
        <w:ind w:left="4680" w:hanging="360"/>
      </w:pPr>
      <w:rPr>
        <w:rFonts w:ascii="Wingdings" w:hAnsi="Wingdings" w:hint="default"/>
      </w:rPr>
    </w:lvl>
    <w:lvl w:ilvl="6" w:tplc="7A06D244">
      <w:start w:val="1"/>
      <w:numFmt w:val="bullet"/>
      <w:lvlText w:val=""/>
      <w:lvlJc w:val="left"/>
      <w:pPr>
        <w:ind w:left="5400" w:hanging="360"/>
      </w:pPr>
      <w:rPr>
        <w:rFonts w:ascii="Symbol" w:hAnsi="Symbol" w:hint="default"/>
      </w:rPr>
    </w:lvl>
    <w:lvl w:ilvl="7" w:tplc="EFDC89AC">
      <w:start w:val="1"/>
      <w:numFmt w:val="bullet"/>
      <w:lvlText w:val="o"/>
      <w:lvlJc w:val="left"/>
      <w:pPr>
        <w:ind w:left="6120" w:hanging="360"/>
      </w:pPr>
      <w:rPr>
        <w:rFonts w:ascii="Courier New" w:hAnsi="Courier New" w:hint="default"/>
      </w:rPr>
    </w:lvl>
    <w:lvl w:ilvl="8" w:tplc="10A838EE">
      <w:start w:val="1"/>
      <w:numFmt w:val="bullet"/>
      <w:lvlText w:val=""/>
      <w:lvlJc w:val="left"/>
      <w:pPr>
        <w:ind w:left="6840" w:hanging="360"/>
      </w:pPr>
      <w:rPr>
        <w:rFonts w:ascii="Wingdings" w:hAnsi="Wingdings" w:hint="default"/>
      </w:rPr>
    </w:lvl>
  </w:abstractNum>
  <w:abstractNum w:abstractNumId="11" w15:restartNumberingAfterBreak="0">
    <w:nsid w:val="610CF6B0"/>
    <w:multiLevelType w:val="hybridMultilevel"/>
    <w:tmpl w:val="36E433A8"/>
    <w:lvl w:ilvl="0" w:tplc="3C805306">
      <w:start w:val="1"/>
      <w:numFmt w:val="bullet"/>
      <w:lvlText w:val=""/>
      <w:lvlJc w:val="left"/>
      <w:pPr>
        <w:ind w:left="1080" w:hanging="360"/>
      </w:pPr>
      <w:rPr>
        <w:rFonts w:ascii="Symbol" w:hAnsi="Symbol" w:hint="default"/>
      </w:rPr>
    </w:lvl>
    <w:lvl w:ilvl="1" w:tplc="9D0670BE">
      <w:start w:val="1"/>
      <w:numFmt w:val="bullet"/>
      <w:lvlText w:val="o"/>
      <w:lvlJc w:val="left"/>
      <w:pPr>
        <w:ind w:left="1800" w:hanging="360"/>
      </w:pPr>
      <w:rPr>
        <w:rFonts w:ascii="Courier New" w:hAnsi="Courier New" w:hint="default"/>
      </w:rPr>
    </w:lvl>
    <w:lvl w:ilvl="2" w:tplc="91888E8C">
      <w:start w:val="1"/>
      <w:numFmt w:val="bullet"/>
      <w:lvlText w:val=""/>
      <w:lvlJc w:val="left"/>
      <w:pPr>
        <w:ind w:left="2520" w:hanging="360"/>
      </w:pPr>
      <w:rPr>
        <w:rFonts w:ascii="Wingdings" w:hAnsi="Wingdings" w:hint="default"/>
      </w:rPr>
    </w:lvl>
    <w:lvl w:ilvl="3" w:tplc="064AA59A">
      <w:start w:val="1"/>
      <w:numFmt w:val="bullet"/>
      <w:lvlText w:val=""/>
      <w:lvlJc w:val="left"/>
      <w:pPr>
        <w:ind w:left="3240" w:hanging="360"/>
      </w:pPr>
      <w:rPr>
        <w:rFonts w:ascii="Symbol" w:hAnsi="Symbol" w:hint="default"/>
      </w:rPr>
    </w:lvl>
    <w:lvl w:ilvl="4" w:tplc="AD0C314C">
      <w:start w:val="1"/>
      <w:numFmt w:val="bullet"/>
      <w:lvlText w:val="o"/>
      <w:lvlJc w:val="left"/>
      <w:pPr>
        <w:ind w:left="3960" w:hanging="360"/>
      </w:pPr>
      <w:rPr>
        <w:rFonts w:ascii="Courier New" w:hAnsi="Courier New" w:hint="default"/>
      </w:rPr>
    </w:lvl>
    <w:lvl w:ilvl="5" w:tplc="90C2DE1C">
      <w:start w:val="1"/>
      <w:numFmt w:val="bullet"/>
      <w:lvlText w:val=""/>
      <w:lvlJc w:val="left"/>
      <w:pPr>
        <w:ind w:left="4680" w:hanging="360"/>
      </w:pPr>
      <w:rPr>
        <w:rFonts w:ascii="Wingdings" w:hAnsi="Wingdings" w:hint="default"/>
      </w:rPr>
    </w:lvl>
    <w:lvl w:ilvl="6" w:tplc="63F4FD30">
      <w:start w:val="1"/>
      <w:numFmt w:val="bullet"/>
      <w:lvlText w:val=""/>
      <w:lvlJc w:val="left"/>
      <w:pPr>
        <w:ind w:left="5400" w:hanging="360"/>
      </w:pPr>
      <w:rPr>
        <w:rFonts w:ascii="Symbol" w:hAnsi="Symbol" w:hint="default"/>
      </w:rPr>
    </w:lvl>
    <w:lvl w:ilvl="7" w:tplc="B5D67DEA">
      <w:start w:val="1"/>
      <w:numFmt w:val="bullet"/>
      <w:lvlText w:val="o"/>
      <w:lvlJc w:val="left"/>
      <w:pPr>
        <w:ind w:left="6120" w:hanging="360"/>
      </w:pPr>
      <w:rPr>
        <w:rFonts w:ascii="Courier New" w:hAnsi="Courier New" w:hint="default"/>
      </w:rPr>
    </w:lvl>
    <w:lvl w:ilvl="8" w:tplc="17A45DC2">
      <w:start w:val="1"/>
      <w:numFmt w:val="bullet"/>
      <w:lvlText w:val=""/>
      <w:lvlJc w:val="left"/>
      <w:pPr>
        <w:ind w:left="6840" w:hanging="360"/>
      </w:pPr>
      <w:rPr>
        <w:rFonts w:ascii="Wingdings" w:hAnsi="Wingdings" w:hint="default"/>
      </w:rPr>
    </w:lvl>
  </w:abstractNum>
  <w:abstractNum w:abstractNumId="12" w15:restartNumberingAfterBreak="0">
    <w:nsid w:val="703762D3"/>
    <w:multiLevelType w:val="hybridMultilevel"/>
    <w:tmpl w:val="C8922DB2"/>
    <w:lvl w:ilvl="0" w:tplc="728866DA">
      <w:start w:val="1"/>
      <w:numFmt w:val="bullet"/>
      <w:lvlText w:val=""/>
      <w:lvlJc w:val="left"/>
      <w:pPr>
        <w:ind w:left="1080" w:hanging="360"/>
      </w:pPr>
      <w:rPr>
        <w:rFonts w:ascii="Symbol" w:hAnsi="Symbol" w:hint="default"/>
      </w:rPr>
    </w:lvl>
    <w:lvl w:ilvl="1" w:tplc="4DB81872">
      <w:start w:val="1"/>
      <w:numFmt w:val="bullet"/>
      <w:lvlText w:val="o"/>
      <w:lvlJc w:val="left"/>
      <w:pPr>
        <w:ind w:left="1800" w:hanging="360"/>
      </w:pPr>
      <w:rPr>
        <w:rFonts w:ascii="Courier New" w:hAnsi="Courier New" w:hint="default"/>
      </w:rPr>
    </w:lvl>
    <w:lvl w:ilvl="2" w:tplc="0FFEC1F6">
      <w:start w:val="1"/>
      <w:numFmt w:val="bullet"/>
      <w:lvlText w:val=""/>
      <w:lvlJc w:val="left"/>
      <w:pPr>
        <w:ind w:left="2520" w:hanging="360"/>
      </w:pPr>
      <w:rPr>
        <w:rFonts w:ascii="Wingdings" w:hAnsi="Wingdings" w:hint="default"/>
      </w:rPr>
    </w:lvl>
    <w:lvl w:ilvl="3" w:tplc="AD865802">
      <w:start w:val="1"/>
      <w:numFmt w:val="bullet"/>
      <w:lvlText w:val=""/>
      <w:lvlJc w:val="left"/>
      <w:pPr>
        <w:ind w:left="3240" w:hanging="360"/>
      </w:pPr>
      <w:rPr>
        <w:rFonts w:ascii="Symbol" w:hAnsi="Symbol" w:hint="default"/>
      </w:rPr>
    </w:lvl>
    <w:lvl w:ilvl="4" w:tplc="B8A65D24">
      <w:start w:val="1"/>
      <w:numFmt w:val="bullet"/>
      <w:lvlText w:val="o"/>
      <w:lvlJc w:val="left"/>
      <w:pPr>
        <w:ind w:left="3960" w:hanging="360"/>
      </w:pPr>
      <w:rPr>
        <w:rFonts w:ascii="Courier New" w:hAnsi="Courier New" w:hint="default"/>
      </w:rPr>
    </w:lvl>
    <w:lvl w:ilvl="5" w:tplc="8662D3D0">
      <w:start w:val="1"/>
      <w:numFmt w:val="bullet"/>
      <w:lvlText w:val=""/>
      <w:lvlJc w:val="left"/>
      <w:pPr>
        <w:ind w:left="4680" w:hanging="360"/>
      </w:pPr>
      <w:rPr>
        <w:rFonts w:ascii="Wingdings" w:hAnsi="Wingdings" w:hint="default"/>
      </w:rPr>
    </w:lvl>
    <w:lvl w:ilvl="6" w:tplc="8654DBEA">
      <w:start w:val="1"/>
      <w:numFmt w:val="bullet"/>
      <w:lvlText w:val=""/>
      <w:lvlJc w:val="left"/>
      <w:pPr>
        <w:ind w:left="5400" w:hanging="360"/>
      </w:pPr>
      <w:rPr>
        <w:rFonts w:ascii="Symbol" w:hAnsi="Symbol" w:hint="default"/>
      </w:rPr>
    </w:lvl>
    <w:lvl w:ilvl="7" w:tplc="429EFA5C">
      <w:start w:val="1"/>
      <w:numFmt w:val="bullet"/>
      <w:lvlText w:val="o"/>
      <w:lvlJc w:val="left"/>
      <w:pPr>
        <w:ind w:left="6120" w:hanging="360"/>
      </w:pPr>
      <w:rPr>
        <w:rFonts w:ascii="Courier New" w:hAnsi="Courier New" w:hint="default"/>
      </w:rPr>
    </w:lvl>
    <w:lvl w:ilvl="8" w:tplc="1D7200E0">
      <w:start w:val="1"/>
      <w:numFmt w:val="bullet"/>
      <w:lvlText w:val=""/>
      <w:lvlJc w:val="left"/>
      <w:pPr>
        <w:ind w:left="6840" w:hanging="360"/>
      </w:pPr>
      <w:rPr>
        <w:rFonts w:ascii="Wingdings" w:hAnsi="Wingdings" w:hint="default"/>
      </w:rPr>
    </w:lvl>
  </w:abstractNum>
  <w:abstractNum w:abstractNumId="13" w15:restartNumberingAfterBreak="0">
    <w:nsid w:val="752A0E4F"/>
    <w:multiLevelType w:val="hybridMultilevel"/>
    <w:tmpl w:val="6FB01A90"/>
    <w:lvl w:ilvl="0" w:tplc="47B44916">
      <w:start w:val="1"/>
      <w:numFmt w:val="bullet"/>
      <w:lvlText w:val=""/>
      <w:lvlJc w:val="left"/>
      <w:pPr>
        <w:ind w:left="1080" w:hanging="360"/>
      </w:pPr>
      <w:rPr>
        <w:rFonts w:ascii="Symbol" w:hAnsi="Symbol" w:hint="default"/>
      </w:rPr>
    </w:lvl>
    <w:lvl w:ilvl="1" w:tplc="5FD25FBA">
      <w:start w:val="1"/>
      <w:numFmt w:val="bullet"/>
      <w:lvlText w:val="o"/>
      <w:lvlJc w:val="left"/>
      <w:pPr>
        <w:ind w:left="1800" w:hanging="360"/>
      </w:pPr>
      <w:rPr>
        <w:rFonts w:ascii="Courier New" w:hAnsi="Courier New" w:hint="default"/>
      </w:rPr>
    </w:lvl>
    <w:lvl w:ilvl="2" w:tplc="C4241C6A">
      <w:start w:val="1"/>
      <w:numFmt w:val="bullet"/>
      <w:lvlText w:val=""/>
      <w:lvlJc w:val="left"/>
      <w:pPr>
        <w:ind w:left="2520" w:hanging="360"/>
      </w:pPr>
      <w:rPr>
        <w:rFonts w:ascii="Wingdings" w:hAnsi="Wingdings" w:hint="default"/>
      </w:rPr>
    </w:lvl>
    <w:lvl w:ilvl="3" w:tplc="5C9413AE">
      <w:start w:val="1"/>
      <w:numFmt w:val="bullet"/>
      <w:lvlText w:val=""/>
      <w:lvlJc w:val="left"/>
      <w:pPr>
        <w:ind w:left="3240" w:hanging="360"/>
      </w:pPr>
      <w:rPr>
        <w:rFonts w:ascii="Symbol" w:hAnsi="Symbol" w:hint="default"/>
      </w:rPr>
    </w:lvl>
    <w:lvl w:ilvl="4" w:tplc="4BD48ED8">
      <w:start w:val="1"/>
      <w:numFmt w:val="bullet"/>
      <w:lvlText w:val="o"/>
      <w:lvlJc w:val="left"/>
      <w:pPr>
        <w:ind w:left="3960" w:hanging="360"/>
      </w:pPr>
      <w:rPr>
        <w:rFonts w:ascii="Courier New" w:hAnsi="Courier New" w:hint="default"/>
      </w:rPr>
    </w:lvl>
    <w:lvl w:ilvl="5" w:tplc="80FA6672">
      <w:start w:val="1"/>
      <w:numFmt w:val="bullet"/>
      <w:lvlText w:val=""/>
      <w:lvlJc w:val="left"/>
      <w:pPr>
        <w:ind w:left="4680" w:hanging="360"/>
      </w:pPr>
      <w:rPr>
        <w:rFonts w:ascii="Wingdings" w:hAnsi="Wingdings" w:hint="default"/>
      </w:rPr>
    </w:lvl>
    <w:lvl w:ilvl="6" w:tplc="A14A031E">
      <w:start w:val="1"/>
      <w:numFmt w:val="bullet"/>
      <w:lvlText w:val=""/>
      <w:lvlJc w:val="left"/>
      <w:pPr>
        <w:ind w:left="5400" w:hanging="360"/>
      </w:pPr>
      <w:rPr>
        <w:rFonts w:ascii="Symbol" w:hAnsi="Symbol" w:hint="default"/>
      </w:rPr>
    </w:lvl>
    <w:lvl w:ilvl="7" w:tplc="F118D49C">
      <w:start w:val="1"/>
      <w:numFmt w:val="bullet"/>
      <w:lvlText w:val="o"/>
      <w:lvlJc w:val="left"/>
      <w:pPr>
        <w:ind w:left="6120" w:hanging="360"/>
      </w:pPr>
      <w:rPr>
        <w:rFonts w:ascii="Courier New" w:hAnsi="Courier New" w:hint="default"/>
      </w:rPr>
    </w:lvl>
    <w:lvl w:ilvl="8" w:tplc="0D7461B8">
      <w:start w:val="1"/>
      <w:numFmt w:val="bullet"/>
      <w:lvlText w:val=""/>
      <w:lvlJc w:val="left"/>
      <w:pPr>
        <w:ind w:left="6840" w:hanging="360"/>
      </w:pPr>
      <w:rPr>
        <w:rFonts w:ascii="Wingdings" w:hAnsi="Wingdings" w:hint="default"/>
      </w:rPr>
    </w:lvl>
  </w:abstractNum>
  <w:abstractNum w:abstractNumId="14" w15:restartNumberingAfterBreak="0">
    <w:nsid w:val="78B0E9F9"/>
    <w:multiLevelType w:val="hybridMultilevel"/>
    <w:tmpl w:val="B79EC3AC"/>
    <w:lvl w:ilvl="0" w:tplc="2B92EF3A">
      <w:start w:val="1"/>
      <w:numFmt w:val="bullet"/>
      <w:lvlText w:val=""/>
      <w:lvlJc w:val="left"/>
      <w:pPr>
        <w:ind w:left="1080" w:hanging="360"/>
      </w:pPr>
      <w:rPr>
        <w:rFonts w:ascii="Symbol" w:hAnsi="Symbol" w:hint="default"/>
      </w:rPr>
    </w:lvl>
    <w:lvl w:ilvl="1" w:tplc="30A6B46C">
      <w:start w:val="1"/>
      <w:numFmt w:val="bullet"/>
      <w:lvlText w:val="o"/>
      <w:lvlJc w:val="left"/>
      <w:pPr>
        <w:ind w:left="1800" w:hanging="360"/>
      </w:pPr>
      <w:rPr>
        <w:rFonts w:ascii="Courier New" w:hAnsi="Courier New" w:hint="default"/>
      </w:rPr>
    </w:lvl>
    <w:lvl w:ilvl="2" w:tplc="14D81616">
      <w:start w:val="1"/>
      <w:numFmt w:val="bullet"/>
      <w:lvlText w:val=""/>
      <w:lvlJc w:val="left"/>
      <w:pPr>
        <w:ind w:left="2520" w:hanging="360"/>
      </w:pPr>
      <w:rPr>
        <w:rFonts w:ascii="Wingdings" w:hAnsi="Wingdings" w:hint="default"/>
      </w:rPr>
    </w:lvl>
    <w:lvl w:ilvl="3" w:tplc="887A1B22">
      <w:start w:val="1"/>
      <w:numFmt w:val="bullet"/>
      <w:lvlText w:val=""/>
      <w:lvlJc w:val="left"/>
      <w:pPr>
        <w:ind w:left="3240" w:hanging="360"/>
      </w:pPr>
      <w:rPr>
        <w:rFonts w:ascii="Symbol" w:hAnsi="Symbol" w:hint="default"/>
      </w:rPr>
    </w:lvl>
    <w:lvl w:ilvl="4" w:tplc="5B867A78">
      <w:start w:val="1"/>
      <w:numFmt w:val="bullet"/>
      <w:lvlText w:val="o"/>
      <w:lvlJc w:val="left"/>
      <w:pPr>
        <w:ind w:left="3960" w:hanging="360"/>
      </w:pPr>
      <w:rPr>
        <w:rFonts w:ascii="Courier New" w:hAnsi="Courier New" w:hint="default"/>
      </w:rPr>
    </w:lvl>
    <w:lvl w:ilvl="5" w:tplc="CE148808">
      <w:start w:val="1"/>
      <w:numFmt w:val="bullet"/>
      <w:lvlText w:val=""/>
      <w:lvlJc w:val="left"/>
      <w:pPr>
        <w:ind w:left="4680" w:hanging="360"/>
      </w:pPr>
      <w:rPr>
        <w:rFonts w:ascii="Wingdings" w:hAnsi="Wingdings" w:hint="default"/>
      </w:rPr>
    </w:lvl>
    <w:lvl w:ilvl="6" w:tplc="42B4442E">
      <w:start w:val="1"/>
      <w:numFmt w:val="bullet"/>
      <w:lvlText w:val=""/>
      <w:lvlJc w:val="left"/>
      <w:pPr>
        <w:ind w:left="5400" w:hanging="360"/>
      </w:pPr>
      <w:rPr>
        <w:rFonts w:ascii="Symbol" w:hAnsi="Symbol" w:hint="default"/>
      </w:rPr>
    </w:lvl>
    <w:lvl w:ilvl="7" w:tplc="2CFE551C">
      <w:start w:val="1"/>
      <w:numFmt w:val="bullet"/>
      <w:lvlText w:val="o"/>
      <w:lvlJc w:val="left"/>
      <w:pPr>
        <w:ind w:left="6120" w:hanging="360"/>
      </w:pPr>
      <w:rPr>
        <w:rFonts w:ascii="Courier New" w:hAnsi="Courier New" w:hint="default"/>
      </w:rPr>
    </w:lvl>
    <w:lvl w:ilvl="8" w:tplc="7E6C768C">
      <w:start w:val="1"/>
      <w:numFmt w:val="bullet"/>
      <w:lvlText w:val=""/>
      <w:lvlJc w:val="left"/>
      <w:pPr>
        <w:ind w:left="6840" w:hanging="360"/>
      </w:pPr>
      <w:rPr>
        <w:rFonts w:ascii="Wingdings" w:hAnsi="Wingdings" w:hint="default"/>
      </w:rPr>
    </w:lvl>
  </w:abstractNum>
  <w:abstractNum w:abstractNumId="15" w15:restartNumberingAfterBreak="0">
    <w:nsid w:val="79D2B572"/>
    <w:multiLevelType w:val="hybridMultilevel"/>
    <w:tmpl w:val="9732D9B2"/>
    <w:lvl w:ilvl="0" w:tplc="084C9E02">
      <w:start w:val="1"/>
      <w:numFmt w:val="bullet"/>
      <w:lvlText w:val=""/>
      <w:lvlJc w:val="left"/>
      <w:pPr>
        <w:ind w:left="1080" w:hanging="360"/>
      </w:pPr>
      <w:rPr>
        <w:rFonts w:ascii="Symbol" w:hAnsi="Symbol" w:hint="default"/>
      </w:rPr>
    </w:lvl>
    <w:lvl w:ilvl="1" w:tplc="1BFCFB0C">
      <w:start w:val="1"/>
      <w:numFmt w:val="bullet"/>
      <w:lvlText w:val="o"/>
      <w:lvlJc w:val="left"/>
      <w:pPr>
        <w:ind w:left="1800" w:hanging="360"/>
      </w:pPr>
      <w:rPr>
        <w:rFonts w:ascii="Courier New" w:hAnsi="Courier New" w:hint="default"/>
      </w:rPr>
    </w:lvl>
    <w:lvl w:ilvl="2" w:tplc="80FE0D90">
      <w:start w:val="1"/>
      <w:numFmt w:val="bullet"/>
      <w:lvlText w:val=""/>
      <w:lvlJc w:val="left"/>
      <w:pPr>
        <w:ind w:left="2520" w:hanging="360"/>
      </w:pPr>
      <w:rPr>
        <w:rFonts w:ascii="Wingdings" w:hAnsi="Wingdings" w:hint="default"/>
      </w:rPr>
    </w:lvl>
    <w:lvl w:ilvl="3" w:tplc="AA2034B4">
      <w:start w:val="1"/>
      <w:numFmt w:val="bullet"/>
      <w:lvlText w:val=""/>
      <w:lvlJc w:val="left"/>
      <w:pPr>
        <w:ind w:left="3240" w:hanging="360"/>
      </w:pPr>
      <w:rPr>
        <w:rFonts w:ascii="Symbol" w:hAnsi="Symbol" w:hint="default"/>
      </w:rPr>
    </w:lvl>
    <w:lvl w:ilvl="4" w:tplc="3160B83C">
      <w:start w:val="1"/>
      <w:numFmt w:val="bullet"/>
      <w:lvlText w:val="o"/>
      <w:lvlJc w:val="left"/>
      <w:pPr>
        <w:ind w:left="3960" w:hanging="360"/>
      </w:pPr>
      <w:rPr>
        <w:rFonts w:ascii="Courier New" w:hAnsi="Courier New" w:hint="default"/>
      </w:rPr>
    </w:lvl>
    <w:lvl w:ilvl="5" w:tplc="685C1666">
      <w:start w:val="1"/>
      <w:numFmt w:val="bullet"/>
      <w:lvlText w:val=""/>
      <w:lvlJc w:val="left"/>
      <w:pPr>
        <w:ind w:left="4680" w:hanging="360"/>
      </w:pPr>
      <w:rPr>
        <w:rFonts w:ascii="Wingdings" w:hAnsi="Wingdings" w:hint="default"/>
      </w:rPr>
    </w:lvl>
    <w:lvl w:ilvl="6" w:tplc="BB367B7C">
      <w:start w:val="1"/>
      <w:numFmt w:val="bullet"/>
      <w:lvlText w:val=""/>
      <w:lvlJc w:val="left"/>
      <w:pPr>
        <w:ind w:left="5400" w:hanging="360"/>
      </w:pPr>
      <w:rPr>
        <w:rFonts w:ascii="Symbol" w:hAnsi="Symbol" w:hint="default"/>
      </w:rPr>
    </w:lvl>
    <w:lvl w:ilvl="7" w:tplc="A020770A">
      <w:start w:val="1"/>
      <w:numFmt w:val="bullet"/>
      <w:lvlText w:val="o"/>
      <w:lvlJc w:val="left"/>
      <w:pPr>
        <w:ind w:left="6120" w:hanging="360"/>
      </w:pPr>
      <w:rPr>
        <w:rFonts w:ascii="Courier New" w:hAnsi="Courier New" w:hint="default"/>
      </w:rPr>
    </w:lvl>
    <w:lvl w:ilvl="8" w:tplc="510C8892">
      <w:start w:val="1"/>
      <w:numFmt w:val="bullet"/>
      <w:lvlText w:val=""/>
      <w:lvlJc w:val="left"/>
      <w:pPr>
        <w:ind w:left="6840" w:hanging="360"/>
      </w:pPr>
      <w:rPr>
        <w:rFonts w:ascii="Wingdings" w:hAnsi="Wingdings" w:hint="default"/>
      </w:rPr>
    </w:lvl>
  </w:abstractNum>
  <w:abstractNum w:abstractNumId="16" w15:restartNumberingAfterBreak="0">
    <w:nsid w:val="7E5DD77F"/>
    <w:multiLevelType w:val="hybridMultilevel"/>
    <w:tmpl w:val="E41E0CCC"/>
    <w:lvl w:ilvl="0" w:tplc="588C6D9A">
      <w:start w:val="1"/>
      <w:numFmt w:val="bullet"/>
      <w:lvlText w:val=""/>
      <w:lvlJc w:val="left"/>
      <w:pPr>
        <w:ind w:left="1080" w:hanging="360"/>
      </w:pPr>
      <w:rPr>
        <w:rFonts w:ascii="Symbol" w:hAnsi="Symbol" w:hint="default"/>
      </w:rPr>
    </w:lvl>
    <w:lvl w:ilvl="1" w:tplc="396EC318">
      <w:start w:val="1"/>
      <w:numFmt w:val="bullet"/>
      <w:lvlText w:val="o"/>
      <w:lvlJc w:val="left"/>
      <w:pPr>
        <w:ind w:left="1800" w:hanging="360"/>
      </w:pPr>
      <w:rPr>
        <w:rFonts w:ascii="Courier New" w:hAnsi="Courier New" w:hint="default"/>
      </w:rPr>
    </w:lvl>
    <w:lvl w:ilvl="2" w:tplc="16006CD4">
      <w:start w:val="1"/>
      <w:numFmt w:val="bullet"/>
      <w:lvlText w:val=""/>
      <w:lvlJc w:val="left"/>
      <w:pPr>
        <w:ind w:left="2520" w:hanging="360"/>
      </w:pPr>
      <w:rPr>
        <w:rFonts w:ascii="Wingdings" w:hAnsi="Wingdings" w:hint="default"/>
      </w:rPr>
    </w:lvl>
    <w:lvl w:ilvl="3" w:tplc="7230F498">
      <w:start w:val="1"/>
      <w:numFmt w:val="bullet"/>
      <w:lvlText w:val=""/>
      <w:lvlJc w:val="left"/>
      <w:pPr>
        <w:ind w:left="3240" w:hanging="360"/>
      </w:pPr>
      <w:rPr>
        <w:rFonts w:ascii="Symbol" w:hAnsi="Symbol" w:hint="default"/>
      </w:rPr>
    </w:lvl>
    <w:lvl w:ilvl="4" w:tplc="06DEB536">
      <w:start w:val="1"/>
      <w:numFmt w:val="bullet"/>
      <w:lvlText w:val="o"/>
      <w:lvlJc w:val="left"/>
      <w:pPr>
        <w:ind w:left="3960" w:hanging="360"/>
      </w:pPr>
      <w:rPr>
        <w:rFonts w:ascii="Courier New" w:hAnsi="Courier New" w:hint="default"/>
      </w:rPr>
    </w:lvl>
    <w:lvl w:ilvl="5" w:tplc="75F260E6">
      <w:start w:val="1"/>
      <w:numFmt w:val="bullet"/>
      <w:lvlText w:val=""/>
      <w:lvlJc w:val="left"/>
      <w:pPr>
        <w:ind w:left="4680" w:hanging="360"/>
      </w:pPr>
      <w:rPr>
        <w:rFonts w:ascii="Wingdings" w:hAnsi="Wingdings" w:hint="default"/>
      </w:rPr>
    </w:lvl>
    <w:lvl w:ilvl="6" w:tplc="F6BC23AC">
      <w:start w:val="1"/>
      <w:numFmt w:val="bullet"/>
      <w:lvlText w:val=""/>
      <w:lvlJc w:val="left"/>
      <w:pPr>
        <w:ind w:left="5400" w:hanging="360"/>
      </w:pPr>
      <w:rPr>
        <w:rFonts w:ascii="Symbol" w:hAnsi="Symbol" w:hint="default"/>
      </w:rPr>
    </w:lvl>
    <w:lvl w:ilvl="7" w:tplc="09520EB0">
      <w:start w:val="1"/>
      <w:numFmt w:val="bullet"/>
      <w:lvlText w:val="o"/>
      <w:lvlJc w:val="left"/>
      <w:pPr>
        <w:ind w:left="6120" w:hanging="360"/>
      </w:pPr>
      <w:rPr>
        <w:rFonts w:ascii="Courier New" w:hAnsi="Courier New" w:hint="default"/>
      </w:rPr>
    </w:lvl>
    <w:lvl w:ilvl="8" w:tplc="EF8E9AE4">
      <w:start w:val="1"/>
      <w:numFmt w:val="bullet"/>
      <w:lvlText w:val=""/>
      <w:lvlJc w:val="left"/>
      <w:pPr>
        <w:ind w:left="6840" w:hanging="360"/>
      </w:pPr>
      <w:rPr>
        <w:rFonts w:ascii="Wingdings" w:hAnsi="Wingdings" w:hint="default"/>
      </w:rPr>
    </w:lvl>
  </w:abstractNum>
  <w:num w:numId="1" w16cid:durableId="696196035">
    <w:abstractNumId w:val="5"/>
  </w:num>
  <w:num w:numId="2" w16cid:durableId="1243636444">
    <w:abstractNumId w:val="7"/>
  </w:num>
  <w:num w:numId="3" w16cid:durableId="2102137791">
    <w:abstractNumId w:val="10"/>
  </w:num>
  <w:num w:numId="4" w16cid:durableId="1300379098">
    <w:abstractNumId w:val="0"/>
  </w:num>
  <w:num w:numId="5" w16cid:durableId="169760729">
    <w:abstractNumId w:val="13"/>
  </w:num>
  <w:num w:numId="6" w16cid:durableId="544604492">
    <w:abstractNumId w:val="16"/>
  </w:num>
  <w:num w:numId="7" w16cid:durableId="1265848895">
    <w:abstractNumId w:val="8"/>
  </w:num>
  <w:num w:numId="8" w16cid:durableId="219900060">
    <w:abstractNumId w:val="3"/>
  </w:num>
  <w:num w:numId="9" w16cid:durableId="1195923193">
    <w:abstractNumId w:val="12"/>
  </w:num>
  <w:num w:numId="10" w16cid:durableId="1442143013">
    <w:abstractNumId w:val="1"/>
  </w:num>
  <w:num w:numId="11" w16cid:durableId="1798722681">
    <w:abstractNumId w:val="15"/>
  </w:num>
  <w:num w:numId="12" w16cid:durableId="1189565446">
    <w:abstractNumId w:val="9"/>
  </w:num>
  <w:num w:numId="13" w16cid:durableId="399255195">
    <w:abstractNumId w:val="11"/>
  </w:num>
  <w:num w:numId="14" w16cid:durableId="1918321666">
    <w:abstractNumId w:val="14"/>
  </w:num>
  <w:num w:numId="15" w16cid:durableId="225535106">
    <w:abstractNumId w:val="4"/>
  </w:num>
  <w:num w:numId="16" w16cid:durableId="761874818">
    <w:abstractNumId w:val="2"/>
  </w:num>
  <w:num w:numId="17" w16cid:durableId="207299943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azebrook, Heather">
    <w15:presenceInfo w15:providerId="AD" w15:userId="S::hglazebrook@marietta-city.k12.ga.us::34de6d40-cef7-4053-9bb1-5c515ad53f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D2F63"/>
    <w:rsid w:val="00245481"/>
    <w:rsid w:val="002472EA"/>
    <w:rsid w:val="00247A67"/>
    <w:rsid w:val="00296845"/>
    <w:rsid w:val="00311214"/>
    <w:rsid w:val="003174B4"/>
    <w:rsid w:val="003D565C"/>
    <w:rsid w:val="003F292D"/>
    <w:rsid w:val="003F70FD"/>
    <w:rsid w:val="0042127F"/>
    <w:rsid w:val="00465BBE"/>
    <w:rsid w:val="005B0998"/>
    <w:rsid w:val="006B2812"/>
    <w:rsid w:val="006C43DC"/>
    <w:rsid w:val="00717760"/>
    <w:rsid w:val="007539BC"/>
    <w:rsid w:val="00770EB2"/>
    <w:rsid w:val="008C5ED0"/>
    <w:rsid w:val="0094117E"/>
    <w:rsid w:val="009E277D"/>
    <w:rsid w:val="00A265C3"/>
    <w:rsid w:val="00AE0F04"/>
    <w:rsid w:val="00B31007"/>
    <w:rsid w:val="00B408B8"/>
    <w:rsid w:val="00B451F1"/>
    <w:rsid w:val="00B71C21"/>
    <w:rsid w:val="00BB36E8"/>
    <w:rsid w:val="00C76099"/>
    <w:rsid w:val="00CE5EB7"/>
    <w:rsid w:val="00D106EB"/>
    <w:rsid w:val="00EA2791"/>
    <w:rsid w:val="00F13913"/>
    <w:rsid w:val="00F72C03"/>
    <w:rsid w:val="0190B82A"/>
    <w:rsid w:val="02315939"/>
    <w:rsid w:val="03604F6F"/>
    <w:rsid w:val="0818A93C"/>
    <w:rsid w:val="08244978"/>
    <w:rsid w:val="085A3265"/>
    <w:rsid w:val="08E84D59"/>
    <w:rsid w:val="08F63876"/>
    <w:rsid w:val="0994AFF1"/>
    <w:rsid w:val="09F11475"/>
    <w:rsid w:val="0B6D96BB"/>
    <w:rsid w:val="0C46296E"/>
    <w:rsid w:val="0F452C51"/>
    <w:rsid w:val="0FF8F448"/>
    <w:rsid w:val="11326571"/>
    <w:rsid w:val="11B3522D"/>
    <w:rsid w:val="136AF6D2"/>
    <w:rsid w:val="13AA3773"/>
    <w:rsid w:val="13EDE71C"/>
    <w:rsid w:val="15C265E9"/>
    <w:rsid w:val="16AE1B79"/>
    <w:rsid w:val="19262A37"/>
    <w:rsid w:val="19F4DD81"/>
    <w:rsid w:val="1AC11A36"/>
    <w:rsid w:val="1B2E63A3"/>
    <w:rsid w:val="1D448EFB"/>
    <w:rsid w:val="1D52C687"/>
    <w:rsid w:val="1DBF02DD"/>
    <w:rsid w:val="1E35AB81"/>
    <w:rsid w:val="213D5380"/>
    <w:rsid w:val="219260D5"/>
    <w:rsid w:val="22F9F846"/>
    <w:rsid w:val="236B508E"/>
    <w:rsid w:val="23D430B3"/>
    <w:rsid w:val="24CEC8E8"/>
    <w:rsid w:val="25ABE017"/>
    <w:rsid w:val="2756E18E"/>
    <w:rsid w:val="28A50E6D"/>
    <w:rsid w:val="28CC3F34"/>
    <w:rsid w:val="2ACA0198"/>
    <w:rsid w:val="2F78354B"/>
    <w:rsid w:val="2FC169A9"/>
    <w:rsid w:val="324584A9"/>
    <w:rsid w:val="32CD41FB"/>
    <w:rsid w:val="333288FE"/>
    <w:rsid w:val="341ED31D"/>
    <w:rsid w:val="3531E826"/>
    <w:rsid w:val="35ECA23C"/>
    <w:rsid w:val="36415937"/>
    <w:rsid w:val="3668D47C"/>
    <w:rsid w:val="3831B1E2"/>
    <w:rsid w:val="391EEE6E"/>
    <w:rsid w:val="39508EE7"/>
    <w:rsid w:val="398A013C"/>
    <w:rsid w:val="3ABC6D44"/>
    <w:rsid w:val="3AEB22ED"/>
    <w:rsid w:val="3DEB9C1B"/>
    <w:rsid w:val="3E27E82C"/>
    <w:rsid w:val="3E34ED70"/>
    <w:rsid w:val="3EE72208"/>
    <w:rsid w:val="3FBD1834"/>
    <w:rsid w:val="407943D9"/>
    <w:rsid w:val="41515085"/>
    <w:rsid w:val="446D1EB5"/>
    <w:rsid w:val="44A95332"/>
    <w:rsid w:val="467B76F3"/>
    <w:rsid w:val="474A5A61"/>
    <w:rsid w:val="48883AFB"/>
    <w:rsid w:val="4AFF056D"/>
    <w:rsid w:val="4AFF3302"/>
    <w:rsid w:val="4B399204"/>
    <w:rsid w:val="5132D0D7"/>
    <w:rsid w:val="51591F67"/>
    <w:rsid w:val="54462D0A"/>
    <w:rsid w:val="54C6ED85"/>
    <w:rsid w:val="55E81E57"/>
    <w:rsid w:val="5670671B"/>
    <w:rsid w:val="56B8EC11"/>
    <w:rsid w:val="5702B529"/>
    <w:rsid w:val="57F7280E"/>
    <w:rsid w:val="5B0F1ECA"/>
    <w:rsid w:val="5E373C50"/>
    <w:rsid w:val="60482391"/>
    <w:rsid w:val="621C7EFA"/>
    <w:rsid w:val="629CA58C"/>
    <w:rsid w:val="6353BAF9"/>
    <w:rsid w:val="637FA6D8"/>
    <w:rsid w:val="63F3F936"/>
    <w:rsid w:val="65601324"/>
    <w:rsid w:val="68733295"/>
    <w:rsid w:val="694CDBCC"/>
    <w:rsid w:val="69EAAA8F"/>
    <w:rsid w:val="6B51B4F6"/>
    <w:rsid w:val="6CE2400C"/>
    <w:rsid w:val="6D39B1D5"/>
    <w:rsid w:val="6DE83A1E"/>
    <w:rsid w:val="6F67379A"/>
    <w:rsid w:val="707E5FFE"/>
    <w:rsid w:val="70E4B70C"/>
    <w:rsid w:val="717F2AFF"/>
    <w:rsid w:val="71837763"/>
    <w:rsid w:val="71E04CD7"/>
    <w:rsid w:val="7217CDB9"/>
    <w:rsid w:val="754E07B8"/>
    <w:rsid w:val="7777D4E2"/>
    <w:rsid w:val="77956BE7"/>
    <w:rsid w:val="792CC904"/>
    <w:rsid w:val="79A8F5C3"/>
    <w:rsid w:val="79D8DBAE"/>
    <w:rsid w:val="7C555A7A"/>
    <w:rsid w:val="7C9821B2"/>
    <w:rsid w:val="7D48E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Roboto" w:hAnsi="Roboto"/>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51F55-C419-4567-8F24-0653655D22D7}"/>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2402</Words>
  <Characters>13698</Characters>
  <Application>Microsoft Office Word</Application>
  <DocSecurity>0</DocSecurity>
  <Lines>114</Lines>
  <Paragraphs>32</Paragraphs>
  <ScaleCrop>false</ScaleCrop>
  <Company>Marietta City Schools</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Glazebrook, Heather</cp:lastModifiedBy>
  <cp:revision>13</cp:revision>
  <dcterms:created xsi:type="dcterms:W3CDTF">2026-05-15T15:35:00Z</dcterms:created>
  <dcterms:modified xsi:type="dcterms:W3CDTF">2026-07-30T16:25:00Z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77</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